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4BA" w:rsidRDefault="00C96789" w:rsidP="005F4DED">
      <w:pPr>
        <w:spacing w:after="0" w:line="240" w:lineRule="auto"/>
        <w:rPr>
          <w:rFonts w:ascii="Times New Roman" w:hAnsi="Times New Roman" w:cs="Times New Roman"/>
          <w:b/>
          <w:sz w:val="24"/>
          <w:szCs w:val="24"/>
        </w:rPr>
      </w:pPr>
      <w:r w:rsidRPr="00E66AAF">
        <w:rPr>
          <w:rFonts w:ascii="Times New Roman" w:hAnsi="Times New Roman" w:cs="Times New Roman"/>
          <w:b/>
          <w:sz w:val="24"/>
          <w:szCs w:val="24"/>
        </w:rPr>
        <w:t xml:space="preserve">Título do artigo em </w:t>
      </w:r>
      <w:r>
        <w:rPr>
          <w:rFonts w:ascii="Times New Roman" w:hAnsi="Times New Roman" w:cs="Times New Roman"/>
          <w:b/>
          <w:sz w:val="24"/>
          <w:szCs w:val="24"/>
        </w:rPr>
        <w:t>negrito</w:t>
      </w:r>
      <w:r w:rsidRPr="00E66AAF">
        <w:rPr>
          <w:rFonts w:ascii="Times New Roman" w:hAnsi="Times New Roman" w:cs="Times New Roman"/>
          <w:b/>
          <w:sz w:val="24"/>
          <w:szCs w:val="24"/>
        </w:rPr>
        <w:t>: subtítulo do artigo</w:t>
      </w:r>
      <w:r w:rsidR="00EF68C2">
        <w:rPr>
          <w:rFonts w:ascii="Times New Roman" w:hAnsi="Times New Roman" w:cs="Times New Roman"/>
          <w:b/>
          <w:sz w:val="24"/>
          <w:szCs w:val="24"/>
        </w:rPr>
        <w:t xml:space="preserve"> </w:t>
      </w:r>
      <w:r w:rsidR="00182CDD">
        <w:rPr>
          <w:rFonts w:ascii="Times New Roman" w:hAnsi="Times New Roman" w:cs="Times New Roman"/>
          <w:b/>
          <w:sz w:val="24"/>
          <w:szCs w:val="24"/>
        </w:rPr>
        <w:t>em</w:t>
      </w:r>
      <w:r>
        <w:rPr>
          <w:rFonts w:ascii="Times New Roman" w:hAnsi="Times New Roman" w:cs="Times New Roman"/>
          <w:b/>
          <w:sz w:val="24"/>
          <w:szCs w:val="24"/>
        </w:rPr>
        <w:t xml:space="preserve"> negrito</w:t>
      </w:r>
    </w:p>
    <w:p w:rsidR="005F4DED" w:rsidRPr="005F4DED" w:rsidRDefault="00C96789" w:rsidP="005F4DED">
      <w:pPr>
        <w:spacing w:after="0" w:line="240" w:lineRule="auto"/>
        <w:rPr>
          <w:rFonts w:ascii="Times New Roman" w:hAnsi="Times New Roman" w:cs="Times New Roman"/>
          <w:sz w:val="24"/>
          <w:szCs w:val="24"/>
        </w:rPr>
      </w:pPr>
      <w:r w:rsidRPr="005F4DED">
        <w:rPr>
          <w:rFonts w:ascii="Times New Roman" w:hAnsi="Times New Roman" w:cs="Times New Roman"/>
          <w:sz w:val="24"/>
          <w:szCs w:val="24"/>
        </w:rPr>
        <w:t>Título do artigo</w:t>
      </w:r>
      <w:r>
        <w:rPr>
          <w:rFonts w:ascii="Times New Roman" w:hAnsi="Times New Roman" w:cs="Times New Roman"/>
          <w:sz w:val="24"/>
          <w:szCs w:val="24"/>
        </w:rPr>
        <w:t xml:space="preserve"> em inglês</w:t>
      </w:r>
      <w:r w:rsidRPr="005F4DED">
        <w:rPr>
          <w:rFonts w:ascii="Times New Roman" w:hAnsi="Times New Roman" w:cs="Times New Roman"/>
          <w:sz w:val="24"/>
          <w:szCs w:val="24"/>
        </w:rPr>
        <w:t xml:space="preserve">: subtítulo </w:t>
      </w:r>
      <w:r>
        <w:rPr>
          <w:rFonts w:ascii="Times New Roman" w:hAnsi="Times New Roman" w:cs="Times New Roman"/>
          <w:sz w:val="24"/>
          <w:szCs w:val="24"/>
        </w:rPr>
        <w:t>em inglês</w:t>
      </w:r>
    </w:p>
    <w:p w:rsidR="00C42CC5" w:rsidRDefault="00C42CC5" w:rsidP="00C42CC5">
      <w:pPr>
        <w:spacing w:after="0" w:line="240" w:lineRule="auto"/>
        <w:jc w:val="both"/>
        <w:rPr>
          <w:rFonts w:ascii="Times New Roman" w:hAnsi="Times New Roman" w:cs="Times New Roman"/>
          <w:sz w:val="24"/>
          <w:szCs w:val="24"/>
        </w:rPr>
      </w:pPr>
    </w:p>
    <w:p w:rsidR="004D6B90" w:rsidRDefault="004D6B90" w:rsidP="00C42CC5">
      <w:pPr>
        <w:spacing w:after="0" w:line="240" w:lineRule="auto"/>
        <w:jc w:val="both"/>
        <w:rPr>
          <w:rFonts w:ascii="Times New Roman" w:hAnsi="Times New Roman" w:cs="Times New Roman"/>
          <w:sz w:val="24"/>
          <w:szCs w:val="24"/>
        </w:rPr>
      </w:pPr>
    </w:p>
    <w:p w:rsidR="00C42CC5" w:rsidRPr="00EF68C2" w:rsidRDefault="00EF68C2" w:rsidP="00C42CC5">
      <w:pPr>
        <w:spacing w:after="0" w:line="240" w:lineRule="auto"/>
        <w:jc w:val="both"/>
        <w:rPr>
          <w:rFonts w:ascii="Times New Roman" w:hAnsi="Times New Roman" w:cs="Times New Roman"/>
          <w:b/>
          <w:sz w:val="24"/>
          <w:szCs w:val="24"/>
        </w:rPr>
      </w:pPr>
      <w:r w:rsidRPr="00EF68C2">
        <w:rPr>
          <w:rFonts w:ascii="Times New Roman" w:hAnsi="Times New Roman" w:cs="Times New Roman"/>
          <w:b/>
          <w:sz w:val="24"/>
          <w:szCs w:val="24"/>
        </w:rPr>
        <w:t>Resumo:</w:t>
      </w:r>
    </w:p>
    <w:p w:rsidR="008C11BE" w:rsidRPr="003D017C" w:rsidRDefault="00172903" w:rsidP="00C42CC5">
      <w:pPr>
        <w:spacing w:after="0" w:line="240" w:lineRule="auto"/>
        <w:jc w:val="both"/>
        <w:rPr>
          <w:rFonts w:ascii="Times New Roman" w:hAnsi="Times New Roman" w:cs="Times New Roman"/>
          <w:color w:val="FF0000"/>
          <w:sz w:val="24"/>
          <w:szCs w:val="24"/>
        </w:rPr>
      </w:pPr>
      <w:r w:rsidRPr="00172903">
        <w:rPr>
          <w:rFonts w:ascii="Times New Roman" w:hAnsi="Times New Roman" w:cs="Times New Roman"/>
          <w:sz w:val="24"/>
          <w:szCs w:val="24"/>
        </w:rPr>
        <w:t xml:space="preserve">Deve ser separado por dois espaços simples do título. A palavra resumo deve vir grafada em texto corrido (em maiúsculas somente a primeira letra), em negrito, seguida por dois pontos. Na linha abaixo, o resumo, na língua do texto, deve ter no mínimo 5 e no máximo </w:t>
      </w:r>
      <w:r w:rsidR="00131CB9">
        <w:rPr>
          <w:rFonts w:ascii="Times New Roman" w:hAnsi="Times New Roman" w:cs="Times New Roman"/>
          <w:sz w:val="24"/>
          <w:szCs w:val="24"/>
        </w:rPr>
        <w:t>10</w:t>
      </w:r>
      <w:r w:rsidRPr="00172903">
        <w:rPr>
          <w:rFonts w:ascii="Times New Roman" w:hAnsi="Times New Roman" w:cs="Times New Roman"/>
          <w:sz w:val="24"/>
          <w:szCs w:val="24"/>
        </w:rPr>
        <w:t xml:space="preserve"> linhas, justificado, com espaçamento simples entre linhas, contendo entre 100 e 250 palavras, observando que o resumo deve ressaltar o objetivo, o método, os resultados e as conclusões do documento. Recomenda-se o uso de parágrafo único (NBR 6028). </w:t>
      </w:r>
      <w:r w:rsidR="008C11BE" w:rsidRPr="008C11BE">
        <w:rPr>
          <w:rFonts w:ascii="Times New Roman" w:hAnsi="Times New Roman" w:cs="Times New Roman"/>
          <w:sz w:val="24"/>
          <w:szCs w:val="24"/>
        </w:rPr>
        <w:t>Separadas do resumo por um espaço simples, a indicação das palavras-chave deve ser grafada em texto corrido (em maiúsculas somente a primeira letra), em negrito, seguida por dois pontos. Na linha abaixo, devem constar de 3 a 5 palavras-chave na língua do texto, todas iniciadas em maiúsculas, separadas entre si por ponto e vírgula e finalizadas por ponto.</w:t>
      </w:r>
      <w:r w:rsidR="00C42CC5">
        <w:rPr>
          <w:rFonts w:ascii="Times New Roman" w:hAnsi="Times New Roman" w:cs="Times New Roman"/>
          <w:sz w:val="24"/>
          <w:szCs w:val="24"/>
        </w:rPr>
        <w:t xml:space="preserve"> </w:t>
      </w:r>
    </w:p>
    <w:p w:rsidR="008C11BE" w:rsidRDefault="008C11BE" w:rsidP="00C42CC5">
      <w:pPr>
        <w:spacing w:after="0" w:line="240" w:lineRule="auto"/>
        <w:jc w:val="both"/>
        <w:rPr>
          <w:rFonts w:ascii="Times New Roman" w:hAnsi="Times New Roman" w:cs="Times New Roman"/>
          <w:sz w:val="24"/>
          <w:szCs w:val="24"/>
        </w:rPr>
      </w:pPr>
    </w:p>
    <w:p w:rsidR="00504ABF" w:rsidRPr="00EF68C2" w:rsidRDefault="00EF68C2" w:rsidP="00C42CC5">
      <w:pPr>
        <w:spacing w:after="0" w:line="240" w:lineRule="auto"/>
        <w:jc w:val="both"/>
        <w:rPr>
          <w:rFonts w:ascii="Times New Roman" w:hAnsi="Times New Roman" w:cs="Times New Roman"/>
          <w:b/>
          <w:sz w:val="24"/>
          <w:szCs w:val="24"/>
        </w:rPr>
      </w:pPr>
      <w:r w:rsidRPr="00EF68C2">
        <w:rPr>
          <w:rFonts w:ascii="Times New Roman" w:hAnsi="Times New Roman" w:cs="Times New Roman"/>
          <w:b/>
          <w:sz w:val="24"/>
          <w:szCs w:val="24"/>
        </w:rPr>
        <w:t>Palavras-chave:</w:t>
      </w:r>
    </w:p>
    <w:p w:rsidR="00504ABF" w:rsidRDefault="00504ABF" w:rsidP="00C42C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Palavra; </w:t>
      </w:r>
      <w:r w:rsidR="007D0CD3">
        <w:rPr>
          <w:rFonts w:ascii="Times New Roman" w:hAnsi="Times New Roman" w:cs="Times New Roman"/>
          <w:sz w:val="24"/>
          <w:szCs w:val="24"/>
        </w:rPr>
        <w:t>P</w:t>
      </w:r>
      <w:r>
        <w:rPr>
          <w:rFonts w:ascii="Times New Roman" w:hAnsi="Times New Roman" w:cs="Times New Roman"/>
          <w:sz w:val="24"/>
          <w:szCs w:val="24"/>
        </w:rPr>
        <w:t xml:space="preserve">alavra; </w:t>
      </w:r>
      <w:r w:rsidR="007D0CD3">
        <w:rPr>
          <w:rFonts w:ascii="Times New Roman" w:hAnsi="Times New Roman" w:cs="Times New Roman"/>
          <w:sz w:val="24"/>
          <w:szCs w:val="24"/>
        </w:rPr>
        <w:t>P</w:t>
      </w:r>
      <w:r>
        <w:rPr>
          <w:rFonts w:ascii="Times New Roman" w:hAnsi="Times New Roman" w:cs="Times New Roman"/>
          <w:sz w:val="24"/>
          <w:szCs w:val="24"/>
        </w:rPr>
        <w:t xml:space="preserve">alavra; </w:t>
      </w:r>
      <w:r w:rsidR="007D0CD3">
        <w:rPr>
          <w:rFonts w:ascii="Times New Roman" w:hAnsi="Times New Roman" w:cs="Times New Roman"/>
          <w:sz w:val="24"/>
          <w:szCs w:val="24"/>
        </w:rPr>
        <w:t>P</w:t>
      </w:r>
      <w:r>
        <w:rPr>
          <w:rFonts w:ascii="Times New Roman" w:hAnsi="Times New Roman" w:cs="Times New Roman"/>
          <w:sz w:val="24"/>
          <w:szCs w:val="24"/>
        </w:rPr>
        <w:t xml:space="preserve">alavra; </w:t>
      </w:r>
      <w:r w:rsidR="007D0CD3">
        <w:rPr>
          <w:rFonts w:ascii="Times New Roman" w:hAnsi="Times New Roman" w:cs="Times New Roman"/>
          <w:sz w:val="24"/>
          <w:szCs w:val="24"/>
        </w:rPr>
        <w:t>P</w:t>
      </w:r>
      <w:r>
        <w:rPr>
          <w:rFonts w:ascii="Times New Roman" w:hAnsi="Times New Roman" w:cs="Times New Roman"/>
          <w:sz w:val="24"/>
          <w:szCs w:val="24"/>
        </w:rPr>
        <w:t>alavra.</w:t>
      </w:r>
    </w:p>
    <w:p w:rsidR="00504ABF" w:rsidRDefault="00504ABF" w:rsidP="00C42CC5">
      <w:pPr>
        <w:spacing w:after="0" w:line="240" w:lineRule="auto"/>
        <w:jc w:val="both"/>
        <w:rPr>
          <w:rFonts w:ascii="Times New Roman" w:hAnsi="Times New Roman" w:cs="Times New Roman"/>
          <w:sz w:val="24"/>
          <w:szCs w:val="24"/>
        </w:rPr>
      </w:pPr>
    </w:p>
    <w:p w:rsidR="00504ABF" w:rsidRDefault="00504ABF" w:rsidP="00C42CC5">
      <w:pPr>
        <w:spacing w:after="0" w:line="240" w:lineRule="auto"/>
        <w:jc w:val="both"/>
        <w:rPr>
          <w:rFonts w:ascii="Times New Roman" w:hAnsi="Times New Roman" w:cs="Times New Roman"/>
          <w:sz w:val="24"/>
          <w:szCs w:val="24"/>
        </w:rPr>
      </w:pPr>
    </w:p>
    <w:p w:rsidR="00504ABF" w:rsidRPr="00EF68C2" w:rsidRDefault="00EF68C2" w:rsidP="00504ABF">
      <w:pPr>
        <w:spacing w:after="0" w:line="240" w:lineRule="auto"/>
        <w:jc w:val="both"/>
        <w:rPr>
          <w:rFonts w:ascii="Times New Roman" w:hAnsi="Times New Roman" w:cs="Times New Roman"/>
          <w:b/>
          <w:sz w:val="24"/>
          <w:szCs w:val="24"/>
        </w:rPr>
      </w:pPr>
      <w:r w:rsidRPr="00EF68C2">
        <w:rPr>
          <w:rFonts w:ascii="Times New Roman" w:hAnsi="Times New Roman" w:cs="Times New Roman"/>
          <w:b/>
          <w:sz w:val="24"/>
          <w:szCs w:val="24"/>
        </w:rPr>
        <w:t>Abstract</w:t>
      </w:r>
      <w:r w:rsidR="00504ABF" w:rsidRPr="00EF68C2">
        <w:rPr>
          <w:rFonts w:ascii="Times New Roman" w:hAnsi="Times New Roman" w:cs="Times New Roman"/>
          <w:b/>
          <w:sz w:val="24"/>
          <w:szCs w:val="24"/>
        </w:rPr>
        <w:t>:</w:t>
      </w:r>
    </w:p>
    <w:p w:rsidR="00504ABF" w:rsidRDefault="008C11BE" w:rsidP="00504ABF">
      <w:pPr>
        <w:spacing w:after="0" w:line="240" w:lineRule="auto"/>
        <w:jc w:val="both"/>
        <w:rPr>
          <w:rFonts w:ascii="Times New Roman" w:hAnsi="Times New Roman" w:cs="Times New Roman"/>
          <w:sz w:val="24"/>
          <w:szCs w:val="24"/>
        </w:rPr>
      </w:pPr>
      <w:r w:rsidRPr="008C11BE">
        <w:rPr>
          <w:rFonts w:ascii="Times New Roman" w:hAnsi="Times New Roman" w:cs="Times New Roman"/>
          <w:sz w:val="24"/>
          <w:szCs w:val="24"/>
        </w:rPr>
        <w:t xml:space="preserve">Versão do resumo em inglês. Separada das palavras-chave por dois espaços simples, a palavra abstract deverá ser grafada em texto corrido (em maiúsculas somente a primeira letra), em negrito, seguida por dois pontos. Na linha abaixo, o </w:t>
      </w:r>
      <w:r w:rsidRPr="007E52DE">
        <w:rPr>
          <w:rFonts w:ascii="Times New Roman" w:hAnsi="Times New Roman" w:cs="Times New Roman"/>
          <w:sz w:val="24"/>
          <w:szCs w:val="24"/>
        </w:rPr>
        <w:t>abstract</w:t>
      </w:r>
      <w:r w:rsidRPr="008C11BE">
        <w:rPr>
          <w:rFonts w:ascii="Times New Roman" w:hAnsi="Times New Roman" w:cs="Times New Roman"/>
          <w:sz w:val="24"/>
          <w:szCs w:val="24"/>
        </w:rPr>
        <w:t xml:space="preserve"> deve ter no mínimo 5 e no máximo </w:t>
      </w:r>
      <w:r w:rsidR="00131CB9">
        <w:rPr>
          <w:rFonts w:ascii="Times New Roman" w:hAnsi="Times New Roman" w:cs="Times New Roman"/>
          <w:sz w:val="24"/>
          <w:szCs w:val="24"/>
        </w:rPr>
        <w:t>10</w:t>
      </w:r>
      <w:r w:rsidRPr="008C11BE">
        <w:rPr>
          <w:rFonts w:ascii="Times New Roman" w:hAnsi="Times New Roman" w:cs="Times New Roman"/>
          <w:sz w:val="24"/>
          <w:szCs w:val="24"/>
        </w:rPr>
        <w:t xml:space="preserve"> linhas, justificado, com espaçamento simples entre linhas, </w:t>
      </w:r>
      <w:r w:rsidR="00836CE8" w:rsidRPr="00172903">
        <w:rPr>
          <w:rFonts w:ascii="Times New Roman" w:hAnsi="Times New Roman" w:cs="Times New Roman"/>
          <w:sz w:val="24"/>
          <w:szCs w:val="24"/>
        </w:rPr>
        <w:t>contendo entre 100 e 250 palavras</w:t>
      </w:r>
      <w:r w:rsidR="00836CE8">
        <w:rPr>
          <w:rFonts w:ascii="Times New Roman" w:hAnsi="Times New Roman" w:cs="Times New Roman"/>
          <w:sz w:val="24"/>
          <w:szCs w:val="24"/>
        </w:rPr>
        <w:t xml:space="preserve">. </w:t>
      </w:r>
      <w:r w:rsidRPr="008C11BE">
        <w:rPr>
          <w:rFonts w:ascii="Times New Roman" w:hAnsi="Times New Roman" w:cs="Times New Roman"/>
          <w:sz w:val="24"/>
          <w:szCs w:val="24"/>
        </w:rPr>
        <w:t xml:space="preserve">Separadas do abstract por um espaço simples, a palavra </w:t>
      </w:r>
      <w:r w:rsidRPr="007E52DE">
        <w:rPr>
          <w:rFonts w:ascii="Times New Roman" w:hAnsi="Times New Roman" w:cs="Times New Roman"/>
          <w:sz w:val="24"/>
          <w:szCs w:val="24"/>
        </w:rPr>
        <w:t>keywords</w:t>
      </w:r>
      <w:r w:rsidRPr="008C11BE">
        <w:rPr>
          <w:rFonts w:ascii="Times New Roman" w:hAnsi="Times New Roman" w:cs="Times New Roman"/>
          <w:sz w:val="24"/>
          <w:szCs w:val="24"/>
        </w:rPr>
        <w:t xml:space="preserve"> deve ser grafada em texto corrido (em maiúsculas somente a primeira letra), em negrito, seguida por dois pontos. Na linha abaixo, devem constar de 3 a 5 palavras-chave em inglês, todas iniciadas em maiúsculas, separadas entre si por ponto e vírgula e finalizadas por ponto.</w:t>
      </w:r>
    </w:p>
    <w:p w:rsidR="008C11BE" w:rsidRDefault="008C11BE" w:rsidP="00504ABF">
      <w:pPr>
        <w:spacing w:after="0" w:line="240" w:lineRule="auto"/>
        <w:jc w:val="both"/>
        <w:rPr>
          <w:rFonts w:ascii="Times New Roman" w:hAnsi="Times New Roman" w:cs="Times New Roman"/>
          <w:sz w:val="24"/>
          <w:szCs w:val="24"/>
        </w:rPr>
      </w:pPr>
    </w:p>
    <w:p w:rsidR="00504ABF" w:rsidRPr="00EF68C2" w:rsidRDefault="00EF68C2" w:rsidP="00504ABF">
      <w:pPr>
        <w:spacing w:after="0" w:line="240" w:lineRule="auto"/>
        <w:jc w:val="both"/>
        <w:rPr>
          <w:rFonts w:ascii="Times New Roman" w:hAnsi="Times New Roman" w:cs="Times New Roman"/>
          <w:b/>
          <w:sz w:val="24"/>
          <w:szCs w:val="24"/>
        </w:rPr>
      </w:pPr>
      <w:r w:rsidRPr="00EF68C2">
        <w:rPr>
          <w:rFonts w:ascii="Times New Roman" w:hAnsi="Times New Roman" w:cs="Times New Roman"/>
          <w:b/>
          <w:sz w:val="24"/>
          <w:szCs w:val="24"/>
        </w:rPr>
        <w:t>Keywords:</w:t>
      </w:r>
    </w:p>
    <w:p w:rsidR="000A34AD" w:rsidRDefault="00504ABF" w:rsidP="000A34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Word; </w:t>
      </w:r>
      <w:r w:rsidR="007D0CD3">
        <w:rPr>
          <w:rFonts w:ascii="Times New Roman" w:hAnsi="Times New Roman" w:cs="Times New Roman"/>
          <w:sz w:val="24"/>
          <w:szCs w:val="24"/>
        </w:rPr>
        <w:t>W</w:t>
      </w:r>
      <w:r>
        <w:rPr>
          <w:rFonts w:ascii="Times New Roman" w:hAnsi="Times New Roman" w:cs="Times New Roman"/>
          <w:sz w:val="24"/>
          <w:szCs w:val="24"/>
        </w:rPr>
        <w:t xml:space="preserve">ord; </w:t>
      </w:r>
      <w:r w:rsidR="007D0CD3">
        <w:rPr>
          <w:rFonts w:ascii="Times New Roman" w:hAnsi="Times New Roman" w:cs="Times New Roman"/>
          <w:sz w:val="24"/>
          <w:szCs w:val="24"/>
        </w:rPr>
        <w:t>W</w:t>
      </w:r>
      <w:r>
        <w:rPr>
          <w:rFonts w:ascii="Times New Roman" w:hAnsi="Times New Roman" w:cs="Times New Roman"/>
          <w:sz w:val="24"/>
          <w:szCs w:val="24"/>
        </w:rPr>
        <w:t xml:space="preserve">ord; </w:t>
      </w:r>
      <w:r w:rsidR="007D0CD3">
        <w:rPr>
          <w:rFonts w:ascii="Times New Roman" w:hAnsi="Times New Roman" w:cs="Times New Roman"/>
          <w:sz w:val="24"/>
          <w:szCs w:val="24"/>
        </w:rPr>
        <w:t>W</w:t>
      </w:r>
      <w:r>
        <w:rPr>
          <w:rFonts w:ascii="Times New Roman" w:hAnsi="Times New Roman" w:cs="Times New Roman"/>
          <w:sz w:val="24"/>
          <w:szCs w:val="24"/>
        </w:rPr>
        <w:t xml:space="preserve">ord; </w:t>
      </w:r>
      <w:r w:rsidR="007D0CD3">
        <w:rPr>
          <w:rFonts w:ascii="Times New Roman" w:hAnsi="Times New Roman" w:cs="Times New Roman"/>
          <w:sz w:val="24"/>
          <w:szCs w:val="24"/>
        </w:rPr>
        <w:t>W</w:t>
      </w:r>
      <w:r>
        <w:rPr>
          <w:rFonts w:ascii="Times New Roman" w:hAnsi="Times New Roman" w:cs="Times New Roman"/>
          <w:sz w:val="24"/>
          <w:szCs w:val="24"/>
        </w:rPr>
        <w:t>ord.</w:t>
      </w:r>
    </w:p>
    <w:p w:rsidR="000A34AD" w:rsidRDefault="000A34AD" w:rsidP="000A34AD">
      <w:pPr>
        <w:spacing w:after="0" w:line="360" w:lineRule="auto"/>
        <w:jc w:val="both"/>
        <w:rPr>
          <w:rFonts w:ascii="Times New Roman" w:hAnsi="Times New Roman" w:cs="Times New Roman"/>
          <w:sz w:val="24"/>
          <w:szCs w:val="24"/>
        </w:rPr>
      </w:pPr>
    </w:p>
    <w:p w:rsidR="000A34AD" w:rsidRDefault="000A34AD" w:rsidP="000A34AD">
      <w:pPr>
        <w:spacing w:after="0" w:line="360" w:lineRule="auto"/>
        <w:jc w:val="both"/>
        <w:rPr>
          <w:rFonts w:ascii="Times New Roman" w:hAnsi="Times New Roman" w:cs="Times New Roman"/>
          <w:sz w:val="24"/>
          <w:szCs w:val="24"/>
        </w:rPr>
      </w:pPr>
    </w:p>
    <w:p w:rsidR="000A34AD" w:rsidRPr="00117490" w:rsidRDefault="0070671B" w:rsidP="000A34A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117490" w:rsidRPr="00117490">
        <w:rPr>
          <w:rFonts w:ascii="Times New Roman" w:hAnsi="Times New Roman" w:cs="Times New Roman"/>
          <w:b/>
          <w:sz w:val="24"/>
          <w:szCs w:val="24"/>
        </w:rPr>
        <w:t>Título da seção</w:t>
      </w:r>
    </w:p>
    <w:p w:rsidR="000A34AD" w:rsidRDefault="000A34AD" w:rsidP="000A34AD">
      <w:pPr>
        <w:spacing w:after="0" w:line="360" w:lineRule="auto"/>
        <w:jc w:val="both"/>
        <w:rPr>
          <w:rFonts w:ascii="Times New Roman" w:hAnsi="Times New Roman" w:cs="Times New Roman"/>
          <w:sz w:val="24"/>
          <w:szCs w:val="24"/>
        </w:rPr>
      </w:pPr>
    </w:p>
    <w:p w:rsidR="008C11BE" w:rsidRDefault="008C11BE" w:rsidP="00B02085">
      <w:pPr>
        <w:spacing w:after="0" w:line="360" w:lineRule="auto"/>
        <w:ind w:firstLine="708"/>
        <w:jc w:val="both"/>
        <w:rPr>
          <w:rFonts w:ascii="Times New Roman" w:hAnsi="Times New Roman" w:cs="Times New Roman"/>
          <w:sz w:val="24"/>
          <w:szCs w:val="24"/>
        </w:rPr>
      </w:pPr>
      <w:r w:rsidRPr="008C11BE">
        <w:rPr>
          <w:rFonts w:ascii="Times New Roman" w:hAnsi="Times New Roman" w:cs="Times New Roman"/>
          <w:sz w:val="24"/>
          <w:szCs w:val="24"/>
        </w:rPr>
        <w:t>O texto do artigo</w:t>
      </w:r>
      <w:r w:rsidR="00D55AEB">
        <w:rPr>
          <w:rFonts w:ascii="Times New Roman" w:hAnsi="Times New Roman" w:cs="Times New Roman"/>
          <w:sz w:val="24"/>
          <w:szCs w:val="24"/>
        </w:rPr>
        <w:t xml:space="preserve"> deve ser </w:t>
      </w:r>
      <w:r w:rsidRPr="008C11BE">
        <w:rPr>
          <w:rFonts w:ascii="Times New Roman" w:hAnsi="Times New Roman" w:cs="Times New Roman"/>
          <w:sz w:val="24"/>
          <w:szCs w:val="24"/>
        </w:rPr>
        <w:t>formatado com letra Times New Roman, tamanho 12, espaçamento 1,5 entre as linhas e justificado</w:t>
      </w:r>
      <w:r w:rsidR="00D55AEB">
        <w:rPr>
          <w:rStyle w:val="Refdenotaderodap"/>
          <w:rFonts w:ascii="Times New Roman" w:hAnsi="Times New Roman" w:cs="Times New Roman"/>
          <w:sz w:val="24"/>
          <w:szCs w:val="24"/>
        </w:rPr>
        <w:footnoteReference w:id="1"/>
      </w:r>
      <w:r w:rsidR="00D55AEB">
        <w:rPr>
          <w:rFonts w:ascii="Times New Roman" w:hAnsi="Times New Roman" w:cs="Times New Roman"/>
          <w:sz w:val="24"/>
          <w:szCs w:val="24"/>
        </w:rPr>
        <w:t xml:space="preserve">. </w:t>
      </w:r>
      <w:r w:rsidR="005539BE">
        <w:rPr>
          <w:rFonts w:ascii="Times New Roman" w:hAnsi="Times New Roman" w:cs="Times New Roman"/>
          <w:sz w:val="24"/>
          <w:szCs w:val="24"/>
        </w:rPr>
        <w:t xml:space="preserve">Deve-se usar margem de 1,25 cm para o parágrafo. </w:t>
      </w:r>
      <w:r w:rsidR="00D55AEB">
        <w:rPr>
          <w:rFonts w:ascii="Times New Roman" w:hAnsi="Times New Roman" w:cs="Times New Roman"/>
          <w:sz w:val="24"/>
          <w:szCs w:val="24"/>
        </w:rPr>
        <w:t>É</w:t>
      </w:r>
      <w:r w:rsidRPr="008C11BE">
        <w:rPr>
          <w:rFonts w:ascii="Times New Roman" w:hAnsi="Times New Roman" w:cs="Times New Roman"/>
          <w:sz w:val="24"/>
          <w:szCs w:val="24"/>
        </w:rPr>
        <w:t xml:space="preserve"> geralmente dividido em seções, com introdução, desenvolvimento e </w:t>
      </w:r>
      <w:r w:rsidRPr="008C11BE">
        <w:rPr>
          <w:rFonts w:ascii="Times New Roman" w:hAnsi="Times New Roman" w:cs="Times New Roman"/>
          <w:sz w:val="24"/>
          <w:szCs w:val="24"/>
        </w:rPr>
        <w:lastRenderedPageBreak/>
        <w:t>considerações finais ou conclusões de acordo com o autor.  Na parte inicial do artigo, ou introdução, devem constar a delimitação do assunto tratado, os objetivos da pesquisa e outros elementos necessários para situar o tema do artigo. A parte principal do artigo, ou seu desenvolvimento, contém a exposição ordenada e pormenorizada do assunto tratado. Na parte final do artigo, são apresentadas conclusões correspondentes aos objetivos e hipóteses.</w:t>
      </w:r>
      <w:r w:rsidR="00C56CBF">
        <w:rPr>
          <w:rFonts w:ascii="Times New Roman" w:hAnsi="Times New Roman" w:cs="Times New Roman"/>
          <w:sz w:val="24"/>
          <w:szCs w:val="24"/>
        </w:rPr>
        <w:t xml:space="preserve"> </w:t>
      </w:r>
    </w:p>
    <w:p w:rsidR="00117490" w:rsidRDefault="00B1578D" w:rsidP="00B0208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as seções do texto, </w:t>
      </w:r>
      <w:r w:rsidR="00D55AEB">
        <w:rPr>
          <w:rFonts w:ascii="Times New Roman" w:hAnsi="Times New Roman" w:cs="Times New Roman"/>
          <w:sz w:val="24"/>
          <w:szCs w:val="24"/>
        </w:rPr>
        <w:t>s</w:t>
      </w:r>
      <w:r w:rsidR="00D55AEB" w:rsidRPr="00D55AEB">
        <w:rPr>
          <w:rFonts w:ascii="Times New Roman" w:hAnsi="Times New Roman" w:cs="Times New Roman"/>
          <w:sz w:val="24"/>
          <w:szCs w:val="24"/>
        </w:rPr>
        <w:t>ua indicação deve ser grafada em texto corrido (em maiúsculas somente a primeira letra), em negrito, e alinhada à esquerda. As seções podem receber numeração</w:t>
      </w:r>
      <w:r w:rsidR="0070671B">
        <w:rPr>
          <w:rFonts w:ascii="Times New Roman" w:hAnsi="Times New Roman" w:cs="Times New Roman"/>
          <w:sz w:val="24"/>
          <w:szCs w:val="24"/>
        </w:rPr>
        <w:t xml:space="preserve"> (</w:t>
      </w:r>
      <w:r w:rsidR="008B155D">
        <w:rPr>
          <w:rFonts w:ascii="Times New Roman" w:hAnsi="Times New Roman" w:cs="Times New Roman"/>
          <w:sz w:val="24"/>
          <w:szCs w:val="24"/>
        </w:rPr>
        <w:t xml:space="preserve">nesse caso, </w:t>
      </w:r>
      <w:r w:rsidR="0070671B">
        <w:rPr>
          <w:rFonts w:ascii="Times New Roman" w:hAnsi="Times New Roman" w:cs="Times New Roman"/>
          <w:sz w:val="24"/>
          <w:szCs w:val="24"/>
        </w:rPr>
        <w:t>inserir um espaço após o número)</w:t>
      </w:r>
      <w:r w:rsidR="00D55AEB" w:rsidRPr="00D55AEB">
        <w:rPr>
          <w:rFonts w:ascii="Times New Roman" w:hAnsi="Times New Roman" w:cs="Times New Roman"/>
          <w:sz w:val="24"/>
          <w:szCs w:val="24"/>
        </w:rPr>
        <w:t>. Devem estar separadas da seção anterior (inclusive do Abstract) por dois espaços 1,5. Separar o corpo do texto da indicação da seção por um espaço 1,5.</w:t>
      </w:r>
    </w:p>
    <w:p w:rsidR="000A34AD" w:rsidRDefault="006D6CBF" w:rsidP="00B02085">
      <w:pPr>
        <w:spacing w:after="0" w:line="360" w:lineRule="auto"/>
        <w:ind w:firstLine="708"/>
        <w:jc w:val="both"/>
        <w:rPr>
          <w:rFonts w:ascii="Times New Roman" w:hAnsi="Times New Roman" w:cs="Times New Roman"/>
          <w:sz w:val="24"/>
          <w:szCs w:val="24"/>
        </w:rPr>
      </w:pPr>
      <w:r w:rsidRPr="006D6CBF">
        <w:rPr>
          <w:rFonts w:ascii="Times New Roman" w:hAnsi="Times New Roman" w:cs="Times New Roman"/>
          <w:sz w:val="24"/>
          <w:szCs w:val="24"/>
        </w:rPr>
        <w:t>Os termos estrangeiros</w:t>
      </w:r>
      <w:r>
        <w:rPr>
          <w:rFonts w:ascii="Times New Roman" w:hAnsi="Times New Roman" w:cs="Times New Roman"/>
          <w:sz w:val="24"/>
          <w:szCs w:val="24"/>
        </w:rPr>
        <w:t xml:space="preserve"> devem ser g</w:t>
      </w:r>
      <w:r w:rsidR="000A34AD" w:rsidRPr="000A34AD">
        <w:rPr>
          <w:rFonts w:ascii="Times New Roman" w:hAnsi="Times New Roman" w:cs="Times New Roman"/>
          <w:sz w:val="24"/>
          <w:szCs w:val="24"/>
        </w:rPr>
        <w:t>rafados em itálico, sem asp</w:t>
      </w:r>
      <w:r>
        <w:rPr>
          <w:rFonts w:ascii="Times New Roman" w:hAnsi="Times New Roman" w:cs="Times New Roman"/>
          <w:sz w:val="24"/>
          <w:szCs w:val="24"/>
        </w:rPr>
        <w:t xml:space="preserve">as, sem negrito, na letra do texto. Deve-se evitar o uso de negrito, aspas, sublinhado ou outro destaque, dando preferência ao uso do </w:t>
      </w:r>
      <w:r w:rsidRPr="00B02085">
        <w:rPr>
          <w:rFonts w:ascii="Times New Roman" w:hAnsi="Times New Roman" w:cs="Times New Roman"/>
          <w:i/>
          <w:sz w:val="24"/>
          <w:szCs w:val="24"/>
        </w:rPr>
        <w:t>itálico</w:t>
      </w:r>
      <w:r w:rsidR="00B02085">
        <w:rPr>
          <w:rFonts w:ascii="Times New Roman" w:hAnsi="Times New Roman" w:cs="Times New Roman"/>
          <w:sz w:val="24"/>
          <w:szCs w:val="24"/>
        </w:rPr>
        <w:t xml:space="preserve"> quando julgar necessário destaque</w:t>
      </w:r>
      <w:r>
        <w:rPr>
          <w:rFonts w:ascii="Times New Roman" w:hAnsi="Times New Roman" w:cs="Times New Roman"/>
          <w:sz w:val="24"/>
          <w:szCs w:val="24"/>
        </w:rPr>
        <w:t xml:space="preserve">. </w:t>
      </w:r>
      <w:r w:rsidR="00117490">
        <w:rPr>
          <w:rFonts w:ascii="Times New Roman" w:hAnsi="Times New Roman" w:cs="Times New Roman"/>
          <w:sz w:val="24"/>
          <w:szCs w:val="24"/>
        </w:rPr>
        <w:t>Para o uso de siglas, q</w:t>
      </w:r>
      <w:r w:rsidR="00117490" w:rsidRPr="007C232C">
        <w:rPr>
          <w:rFonts w:ascii="Times New Roman" w:hAnsi="Times New Roman" w:cs="Times New Roman"/>
          <w:sz w:val="24"/>
          <w:szCs w:val="24"/>
        </w:rPr>
        <w:t>uando aparecem pela primeira vez no texto, a forma completa do nome precede a sigla, colocada entre parênteses. Exemplo: Associação Brasileira de Normas Técnicas (ABNT).</w:t>
      </w:r>
      <w:r w:rsidR="00E21F45">
        <w:rPr>
          <w:rFonts w:ascii="Times New Roman" w:hAnsi="Times New Roman" w:cs="Times New Roman"/>
          <w:sz w:val="24"/>
          <w:szCs w:val="24"/>
        </w:rPr>
        <w:t xml:space="preserve"> </w:t>
      </w:r>
    </w:p>
    <w:p w:rsidR="00B02085" w:rsidRDefault="007B27DA" w:rsidP="00B02085">
      <w:pPr>
        <w:spacing w:after="0" w:line="360" w:lineRule="auto"/>
        <w:ind w:firstLine="708"/>
        <w:jc w:val="both"/>
        <w:rPr>
          <w:rFonts w:ascii="Times New Roman" w:hAnsi="Times New Roman" w:cs="Times New Roman"/>
          <w:sz w:val="24"/>
          <w:szCs w:val="24"/>
        </w:rPr>
      </w:pPr>
      <w:r w:rsidRPr="007B27DA">
        <w:rPr>
          <w:rFonts w:ascii="Times New Roman" w:hAnsi="Times New Roman" w:cs="Times New Roman"/>
          <w:sz w:val="24"/>
          <w:szCs w:val="24"/>
        </w:rPr>
        <w:t>Nas citações, as chamadas pelo sobrenome do autor, pela instituição responsável ou título incluído na sentença devem ser em letras maiúsculas e minúsculas e, quando estiverem entre parênteses, devem ser em letras maiúsculas. Exemplos: A ironia seria assim uma forma implícita de heterogeneidade mostrada, conforme a classificação proposta por Authier-Reiriz (1982). “Apesar das aparências, a desconstrução do logocentrismo não é uma psicanálise da filosofia [...]” (DERRIDA, 1967, p. 293).</w:t>
      </w:r>
      <w:r>
        <w:rPr>
          <w:rFonts w:ascii="Times New Roman" w:hAnsi="Times New Roman" w:cs="Times New Roman"/>
          <w:sz w:val="24"/>
          <w:szCs w:val="24"/>
        </w:rPr>
        <w:t xml:space="preserve"> </w:t>
      </w:r>
      <w:r w:rsidR="00B02085">
        <w:rPr>
          <w:rFonts w:ascii="Times New Roman" w:hAnsi="Times New Roman" w:cs="Times New Roman"/>
          <w:sz w:val="24"/>
          <w:szCs w:val="24"/>
        </w:rPr>
        <w:t xml:space="preserve">Para as citações </w:t>
      </w:r>
      <w:r w:rsidR="00B02085" w:rsidRPr="00B02085">
        <w:rPr>
          <w:rFonts w:ascii="Times New Roman" w:hAnsi="Times New Roman" w:cs="Times New Roman"/>
          <w:sz w:val="24"/>
          <w:szCs w:val="24"/>
        </w:rPr>
        <w:t xml:space="preserve">diretas curtas, </w:t>
      </w:r>
      <w:r w:rsidR="00B02085">
        <w:rPr>
          <w:rFonts w:ascii="Times New Roman" w:hAnsi="Times New Roman" w:cs="Times New Roman"/>
          <w:sz w:val="24"/>
          <w:szCs w:val="24"/>
        </w:rPr>
        <w:t xml:space="preserve">de </w:t>
      </w:r>
      <w:r w:rsidR="00B02085" w:rsidRPr="00B02085">
        <w:rPr>
          <w:rFonts w:ascii="Times New Roman" w:hAnsi="Times New Roman" w:cs="Times New Roman"/>
          <w:sz w:val="24"/>
          <w:szCs w:val="24"/>
        </w:rPr>
        <w:t>até três linhas</w:t>
      </w:r>
      <w:r w:rsidR="00B02085">
        <w:rPr>
          <w:rFonts w:ascii="Times New Roman" w:hAnsi="Times New Roman" w:cs="Times New Roman"/>
          <w:sz w:val="24"/>
          <w:szCs w:val="24"/>
        </w:rPr>
        <w:t xml:space="preserve">: </w:t>
      </w:r>
      <w:r w:rsidR="00B02085" w:rsidRPr="00B02085">
        <w:rPr>
          <w:rFonts w:ascii="Times New Roman" w:hAnsi="Times New Roman" w:cs="Times New Roman"/>
          <w:sz w:val="24"/>
          <w:szCs w:val="24"/>
        </w:rPr>
        <w:t>devem vir inseridas no texto, entre aspas</w:t>
      </w:r>
      <w:r w:rsidR="0015002F">
        <w:rPr>
          <w:rFonts w:ascii="Times New Roman" w:hAnsi="Times New Roman" w:cs="Times New Roman"/>
          <w:sz w:val="24"/>
          <w:szCs w:val="24"/>
        </w:rPr>
        <w:t>,</w:t>
      </w:r>
      <w:r w:rsidR="00B02085" w:rsidRPr="00B02085">
        <w:rPr>
          <w:rFonts w:ascii="Times New Roman" w:hAnsi="Times New Roman" w:cs="Times New Roman"/>
          <w:sz w:val="24"/>
          <w:szCs w:val="24"/>
        </w:rPr>
        <w:t xml:space="preserve"> seguidas do nome do autor, o ano e a página. Ex: “nonono” (SOUZA, 2012, p.167). </w:t>
      </w:r>
      <w:r w:rsidR="007015C5">
        <w:rPr>
          <w:rFonts w:ascii="Times New Roman" w:hAnsi="Times New Roman" w:cs="Times New Roman"/>
          <w:sz w:val="24"/>
          <w:szCs w:val="24"/>
        </w:rPr>
        <w:t>Para c</w:t>
      </w:r>
      <w:r w:rsidR="00117490">
        <w:rPr>
          <w:rFonts w:ascii="Times New Roman" w:hAnsi="Times New Roman" w:cs="Times New Roman"/>
          <w:sz w:val="24"/>
          <w:szCs w:val="24"/>
        </w:rPr>
        <w:t>itações diretas</w:t>
      </w:r>
      <w:r w:rsidR="007015C5">
        <w:rPr>
          <w:rFonts w:ascii="Times New Roman" w:hAnsi="Times New Roman" w:cs="Times New Roman"/>
          <w:sz w:val="24"/>
          <w:szCs w:val="24"/>
        </w:rPr>
        <w:t xml:space="preserve"> longas</w:t>
      </w:r>
      <w:r w:rsidR="00117490">
        <w:rPr>
          <w:rFonts w:ascii="Times New Roman" w:hAnsi="Times New Roman" w:cs="Times New Roman"/>
          <w:sz w:val="24"/>
          <w:szCs w:val="24"/>
        </w:rPr>
        <w:t>:</w:t>
      </w:r>
    </w:p>
    <w:p w:rsidR="00117490" w:rsidRDefault="00117490" w:rsidP="00726174">
      <w:pPr>
        <w:spacing w:after="0" w:line="360" w:lineRule="auto"/>
        <w:jc w:val="both"/>
        <w:rPr>
          <w:rFonts w:ascii="Times New Roman" w:hAnsi="Times New Roman" w:cs="Times New Roman"/>
          <w:sz w:val="24"/>
          <w:szCs w:val="24"/>
        </w:rPr>
      </w:pPr>
    </w:p>
    <w:p w:rsidR="00C97E53" w:rsidRPr="00BC7BB3" w:rsidRDefault="00B02085" w:rsidP="00C97E53">
      <w:pPr>
        <w:spacing w:after="0" w:line="240" w:lineRule="auto"/>
        <w:ind w:left="2268"/>
        <w:jc w:val="both"/>
        <w:rPr>
          <w:rFonts w:ascii="Times New Roman" w:hAnsi="Times New Roman"/>
          <w:sz w:val="20"/>
          <w:szCs w:val="20"/>
        </w:rPr>
      </w:pPr>
      <w:r w:rsidRPr="007B27DA">
        <w:rPr>
          <w:rFonts w:ascii="Times New Roman" w:hAnsi="Times New Roman" w:cs="Times New Roman"/>
          <w:sz w:val="20"/>
          <w:szCs w:val="20"/>
        </w:rPr>
        <w:t xml:space="preserve">Citações diretas longas, </w:t>
      </w:r>
      <w:r w:rsidR="00853184">
        <w:rPr>
          <w:rFonts w:ascii="Times New Roman" w:hAnsi="Times New Roman" w:cs="Times New Roman"/>
          <w:sz w:val="20"/>
          <w:szCs w:val="20"/>
        </w:rPr>
        <w:t xml:space="preserve">com </w:t>
      </w:r>
      <w:r w:rsidRPr="007B27DA">
        <w:rPr>
          <w:rFonts w:ascii="Times New Roman" w:hAnsi="Times New Roman" w:cs="Times New Roman"/>
          <w:sz w:val="20"/>
          <w:szCs w:val="20"/>
        </w:rPr>
        <w:t xml:space="preserve">mais de três linhas, devem </w:t>
      </w:r>
      <w:r w:rsidR="007015C5" w:rsidRPr="007015C5">
        <w:rPr>
          <w:rFonts w:ascii="Times New Roman" w:hAnsi="Times New Roman" w:cs="Times New Roman"/>
          <w:sz w:val="20"/>
          <w:szCs w:val="20"/>
        </w:rPr>
        <w:t>ser destacadas do texto</w:t>
      </w:r>
      <w:r w:rsidR="007015C5">
        <w:rPr>
          <w:rFonts w:ascii="Times New Roman" w:hAnsi="Times New Roman" w:cs="Times New Roman"/>
          <w:sz w:val="20"/>
          <w:szCs w:val="20"/>
        </w:rPr>
        <w:t xml:space="preserve"> por um espaço de 1,5 antes e depois da citação com este formato. A</w:t>
      </w:r>
      <w:r w:rsidRPr="007B27DA">
        <w:rPr>
          <w:rFonts w:ascii="Times New Roman" w:hAnsi="Times New Roman" w:cs="Times New Roman"/>
          <w:sz w:val="20"/>
          <w:szCs w:val="20"/>
        </w:rPr>
        <w:t>presentar um recuo de 4 cm</w:t>
      </w:r>
      <w:r w:rsidR="001027F5">
        <w:rPr>
          <w:rFonts w:ascii="Times New Roman" w:hAnsi="Times New Roman" w:cs="Times New Roman"/>
          <w:sz w:val="20"/>
          <w:szCs w:val="20"/>
        </w:rPr>
        <w:t xml:space="preserve"> da margem esquerda</w:t>
      </w:r>
      <w:r w:rsidR="007015C5">
        <w:rPr>
          <w:rFonts w:ascii="Times New Roman" w:hAnsi="Times New Roman" w:cs="Times New Roman"/>
          <w:sz w:val="20"/>
          <w:szCs w:val="20"/>
        </w:rPr>
        <w:t>. A letra deve ser em</w:t>
      </w:r>
      <w:r w:rsidRPr="007B27DA">
        <w:rPr>
          <w:rFonts w:ascii="Times New Roman" w:hAnsi="Times New Roman" w:cs="Times New Roman"/>
          <w:sz w:val="20"/>
          <w:szCs w:val="20"/>
        </w:rPr>
        <w:t xml:space="preserve"> tamanho 10</w:t>
      </w:r>
      <w:r w:rsidR="007015C5">
        <w:rPr>
          <w:rFonts w:ascii="Times New Roman" w:hAnsi="Times New Roman" w:cs="Times New Roman"/>
          <w:sz w:val="20"/>
          <w:szCs w:val="20"/>
        </w:rPr>
        <w:t xml:space="preserve"> e o</w:t>
      </w:r>
      <w:r w:rsidRPr="007B27DA">
        <w:rPr>
          <w:rFonts w:ascii="Times New Roman" w:hAnsi="Times New Roman" w:cs="Times New Roman"/>
          <w:sz w:val="20"/>
          <w:szCs w:val="20"/>
        </w:rPr>
        <w:t xml:space="preserve"> espaçamento entre linhas simples</w:t>
      </w:r>
      <w:r w:rsidR="007C2871" w:rsidRPr="007C2871">
        <w:rPr>
          <w:rFonts w:ascii="Times New Roman" w:hAnsi="Times New Roman" w:cs="Times New Roman"/>
          <w:sz w:val="20"/>
          <w:szCs w:val="20"/>
        </w:rPr>
        <w:t>.</w:t>
      </w:r>
      <w:r w:rsidR="007015C5">
        <w:rPr>
          <w:rFonts w:ascii="Times New Roman" w:hAnsi="Times New Roman" w:cs="Times New Roman"/>
          <w:sz w:val="20"/>
          <w:szCs w:val="20"/>
        </w:rPr>
        <w:t xml:space="preserve"> Não utilizar aspas.</w:t>
      </w:r>
      <w:r w:rsidR="00C97E53">
        <w:rPr>
          <w:rFonts w:ascii="Times New Roman" w:hAnsi="Times New Roman" w:cs="Times New Roman"/>
          <w:sz w:val="20"/>
          <w:szCs w:val="20"/>
        </w:rPr>
        <w:t xml:space="preserve"> </w:t>
      </w:r>
      <w:r w:rsidR="00C97E53" w:rsidRPr="00BC7BB3">
        <w:rPr>
          <w:rFonts w:ascii="Times New Roman" w:hAnsi="Times New Roman"/>
          <w:sz w:val="20"/>
          <w:szCs w:val="20"/>
        </w:rPr>
        <w:t>Colocar ponto antes e depois do</w:t>
      </w:r>
      <w:r w:rsidR="00BC7BB3">
        <w:rPr>
          <w:rFonts w:ascii="Times New Roman" w:hAnsi="Times New Roman"/>
          <w:sz w:val="20"/>
          <w:szCs w:val="20"/>
        </w:rPr>
        <w:t>s</w:t>
      </w:r>
      <w:r w:rsidR="00C97E53" w:rsidRPr="00BC7BB3">
        <w:rPr>
          <w:rFonts w:ascii="Times New Roman" w:hAnsi="Times New Roman"/>
          <w:sz w:val="20"/>
          <w:szCs w:val="20"/>
        </w:rPr>
        <w:t xml:space="preserve"> parênteses de indicação de autoria. (ABNT, 2007, p.3).</w:t>
      </w:r>
    </w:p>
    <w:p w:rsidR="00C97E53" w:rsidRPr="007B27DA" w:rsidRDefault="00C97E53" w:rsidP="00585262">
      <w:pPr>
        <w:spacing w:after="0" w:line="360" w:lineRule="auto"/>
        <w:ind w:left="2268"/>
        <w:jc w:val="both"/>
        <w:rPr>
          <w:rFonts w:ascii="Times New Roman" w:hAnsi="Times New Roman" w:cs="Times New Roman"/>
          <w:sz w:val="20"/>
          <w:szCs w:val="20"/>
        </w:rPr>
      </w:pPr>
    </w:p>
    <w:p w:rsidR="00E21F45" w:rsidRPr="00352A59" w:rsidRDefault="00B02085" w:rsidP="00F767D3">
      <w:pPr>
        <w:spacing w:after="0" w:line="360" w:lineRule="auto"/>
        <w:ind w:firstLine="708"/>
        <w:jc w:val="both"/>
        <w:rPr>
          <w:rFonts w:ascii="Times New Roman" w:hAnsi="Times New Roman"/>
          <w:sz w:val="24"/>
          <w:szCs w:val="24"/>
        </w:rPr>
      </w:pPr>
      <w:r w:rsidRPr="00B02085">
        <w:rPr>
          <w:rFonts w:ascii="Times New Roman" w:hAnsi="Times New Roman" w:cs="Times New Roman"/>
          <w:sz w:val="24"/>
          <w:szCs w:val="24"/>
        </w:rPr>
        <w:t>Citações indiretas não precisam da</w:t>
      </w:r>
      <w:r w:rsidR="007B27DA">
        <w:rPr>
          <w:rFonts w:ascii="Times New Roman" w:hAnsi="Times New Roman" w:cs="Times New Roman"/>
          <w:sz w:val="24"/>
          <w:szCs w:val="24"/>
        </w:rPr>
        <w:t xml:space="preserve"> indicação de</w:t>
      </w:r>
      <w:r w:rsidRPr="00B02085">
        <w:rPr>
          <w:rFonts w:ascii="Times New Roman" w:hAnsi="Times New Roman" w:cs="Times New Roman"/>
          <w:sz w:val="24"/>
          <w:szCs w:val="24"/>
        </w:rPr>
        <w:t xml:space="preserve"> páginas</w:t>
      </w:r>
      <w:r w:rsidR="007B27DA">
        <w:rPr>
          <w:rFonts w:ascii="Times New Roman" w:hAnsi="Times New Roman" w:cs="Times New Roman"/>
          <w:sz w:val="24"/>
          <w:szCs w:val="24"/>
        </w:rPr>
        <w:t>,</w:t>
      </w:r>
      <w:r w:rsidRPr="00B02085">
        <w:rPr>
          <w:rFonts w:ascii="Times New Roman" w:hAnsi="Times New Roman" w:cs="Times New Roman"/>
          <w:sz w:val="24"/>
          <w:szCs w:val="24"/>
        </w:rPr>
        <w:t xml:space="preserve"> apenas do autor e ano. Ex: nononononononono (SOUZA, 2012). </w:t>
      </w:r>
      <w:r w:rsidR="00FA7044">
        <w:rPr>
          <w:rFonts w:ascii="Times New Roman" w:hAnsi="Times New Roman" w:cs="Times New Roman"/>
          <w:sz w:val="24"/>
          <w:szCs w:val="24"/>
        </w:rPr>
        <w:t>Para informações complementares, consultar as Diretrizes para Autores.</w:t>
      </w:r>
      <w:r w:rsidR="00E21F45">
        <w:rPr>
          <w:rFonts w:ascii="Times New Roman" w:hAnsi="Times New Roman" w:cs="Times New Roman"/>
          <w:sz w:val="24"/>
          <w:szCs w:val="24"/>
        </w:rPr>
        <w:t xml:space="preserve"> </w:t>
      </w:r>
      <w:r w:rsidR="00E21F45" w:rsidRPr="00352A59">
        <w:rPr>
          <w:rFonts w:ascii="Times New Roman" w:hAnsi="Times New Roman"/>
          <w:sz w:val="24"/>
          <w:szCs w:val="24"/>
        </w:rPr>
        <w:t xml:space="preserve">Devem ser indicadas as supressões, interpolações, comentários, ênfase ou destaques do seguinte modo: a) supressões: [...] b) interpolações, acréscimos ou comentários: [   ] c) ênfase ou destaque: </w:t>
      </w:r>
      <w:r w:rsidR="00E21F45">
        <w:rPr>
          <w:rFonts w:ascii="Times New Roman" w:hAnsi="Times New Roman"/>
          <w:sz w:val="24"/>
          <w:szCs w:val="24"/>
        </w:rPr>
        <w:t>em</w:t>
      </w:r>
      <w:r w:rsidR="00E21F45" w:rsidRPr="00352A59">
        <w:rPr>
          <w:rFonts w:ascii="Times New Roman" w:hAnsi="Times New Roman"/>
          <w:sz w:val="24"/>
          <w:szCs w:val="24"/>
        </w:rPr>
        <w:t xml:space="preserve"> </w:t>
      </w:r>
      <w:r w:rsidR="00E21F45" w:rsidRPr="001C7974">
        <w:rPr>
          <w:rFonts w:ascii="Times New Roman" w:hAnsi="Times New Roman"/>
          <w:i/>
          <w:sz w:val="24"/>
          <w:szCs w:val="24"/>
        </w:rPr>
        <w:t>itálico</w:t>
      </w:r>
      <w:r w:rsidR="00E21F45" w:rsidRPr="00352A59">
        <w:rPr>
          <w:rFonts w:ascii="Times New Roman" w:hAnsi="Times New Roman"/>
          <w:sz w:val="24"/>
          <w:szCs w:val="24"/>
        </w:rPr>
        <w:t>.</w:t>
      </w:r>
      <w:r w:rsidR="00E21F45">
        <w:rPr>
          <w:rFonts w:ascii="Times New Roman" w:hAnsi="Times New Roman"/>
          <w:sz w:val="24"/>
          <w:szCs w:val="24"/>
        </w:rPr>
        <w:t xml:space="preserve"> </w:t>
      </w:r>
      <w:r w:rsidR="00E21F45">
        <w:rPr>
          <w:rFonts w:ascii="Times New Roman" w:eastAsia="Times New Roman" w:hAnsi="Times New Roman"/>
          <w:sz w:val="24"/>
          <w:szCs w:val="24"/>
          <w:lang w:eastAsia="pt-BR"/>
        </w:rPr>
        <w:t xml:space="preserve">Citações de texto que não estejam no </w:t>
      </w:r>
      <w:r w:rsidR="00E21F45">
        <w:rPr>
          <w:rFonts w:ascii="Times New Roman" w:eastAsia="Times New Roman" w:hAnsi="Times New Roman"/>
          <w:sz w:val="24"/>
          <w:szCs w:val="24"/>
          <w:lang w:eastAsia="pt-BR"/>
        </w:rPr>
        <w:lastRenderedPageBreak/>
        <w:t>idioma do artigo devem ser traduzidos para o idioma do texto apresentado; o texto no idioma original pode, opcionalmente, ser apresentado como nota de rodapé.</w:t>
      </w:r>
    </w:p>
    <w:p w:rsidR="007C232C" w:rsidRDefault="007C232C" w:rsidP="00E21F45">
      <w:pPr>
        <w:spacing w:after="0" w:line="360" w:lineRule="auto"/>
        <w:jc w:val="both"/>
        <w:rPr>
          <w:rFonts w:ascii="Times New Roman" w:hAnsi="Times New Roman" w:cs="Times New Roman"/>
          <w:sz w:val="24"/>
          <w:szCs w:val="24"/>
        </w:rPr>
      </w:pPr>
    </w:p>
    <w:p w:rsidR="007C232C" w:rsidRDefault="007C232C" w:rsidP="007C232C">
      <w:pPr>
        <w:spacing w:after="0" w:line="360" w:lineRule="auto"/>
        <w:jc w:val="both"/>
        <w:rPr>
          <w:rFonts w:ascii="Times New Roman" w:hAnsi="Times New Roman" w:cs="Times New Roman"/>
          <w:sz w:val="24"/>
          <w:szCs w:val="24"/>
        </w:rPr>
      </w:pPr>
    </w:p>
    <w:p w:rsidR="007C232C" w:rsidRPr="00117490" w:rsidRDefault="00F520CD" w:rsidP="007C232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117490" w:rsidRPr="00117490">
        <w:rPr>
          <w:rFonts w:ascii="Times New Roman" w:hAnsi="Times New Roman" w:cs="Times New Roman"/>
          <w:b/>
          <w:sz w:val="24"/>
          <w:szCs w:val="24"/>
        </w:rPr>
        <w:t>Ilustrações</w:t>
      </w:r>
    </w:p>
    <w:p w:rsidR="007C232C" w:rsidRDefault="007C232C" w:rsidP="007C232C">
      <w:pPr>
        <w:spacing w:after="0" w:line="360" w:lineRule="auto"/>
        <w:jc w:val="both"/>
        <w:rPr>
          <w:rFonts w:ascii="Times New Roman" w:hAnsi="Times New Roman" w:cs="Times New Roman"/>
          <w:sz w:val="24"/>
          <w:szCs w:val="24"/>
        </w:rPr>
      </w:pPr>
    </w:p>
    <w:p w:rsidR="00F767D3" w:rsidRDefault="00F767D3" w:rsidP="00F767D3">
      <w:pPr>
        <w:spacing w:after="0" w:line="360" w:lineRule="auto"/>
        <w:ind w:firstLine="708"/>
        <w:jc w:val="both"/>
        <w:rPr>
          <w:rFonts w:ascii="Times New Roman" w:hAnsi="Times New Roman"/>
          <w:sz w:val="24"/>
          <w:szCs w:val="24"/>
        </w:rPr>
      </w:pPr>
      <w:r>
        <w:rPr>
          <w:rFonts w:ascii="Times New Roman" w:hAnsi="Times New Roman"/>
          <w:sz w:val="24"/>
          <w:szCs w:val="24"/>
        </w:rPr>
        <w:t>Usar a identificação para q</w:t>
      </w:r>
      <w:r w:rsidRPr="00352A59">
        <w:rPr>
          <w:rFonts w:ascii="Times New Roman" w:hAnsi="Times New Roman"/>
          <w:sz w:val="24"/>
          <w:szCs w:val="24"/>
        </w:rPr>
        <w:t xml:space="preserve">ualquer que seja seu tipo (desenhos, esquemas, fluxogramas, fotografias, </w:t>
      </w:r>
      <w:r>
        <w:rPr>
          <w:rFonts w:ascii="Times New Roman" w:hAnsi="Times New Roman"/>
          <w:sz w:val="24"/>
          <w:szCs w:val="24"/>
        </w:rPr>
        <w:t xml:space="preserve">frames, </w:t>
      </w:r>
      <w:r w:rsidRPr="00352A59">
        <w:rPr>
          <w:rFonts w:ascii="Times New Roman" w:hAnsi="Times New Roman"/>
          <w:sz w:val="24"/>
          <w:szCs w:val="24"/>
        </w:rPr>
        <w:t xml:space="preserve">gráficos, mapas, organogramas, plantas, </w:t>
      </w:r>
      <w:r>
        <w:rPr>
          <w:rFonts w:ascii="Times New Roman" w:hAnsi="Times New Roman"/>
          <w:sz w:val="24"/>
          <w:szCs w:val="24"/>
        </w:rPr>
        <w:t>figuras</w:t>
      </w:r>
      <w:r w:rsidRPr="00352A59">
        <w:rPr>
          <w:rFonts w:ascii="Times New Roman" w:hAnsi="Times New Roman"/>
          <w:sz w:val="24"/>
          <w:szCs w:val="24"/>
        </w:rPr>
        <w:t xml:space="preserve"> e outros).</w:t>
      </w:r>
      <w:r>
        <w:rPr>
          <w:rFonts w:ascii="Times New Roman" w:hAnsi="Times New Roman"/>
          <w:sz w:val="24"/>
          <w:szCs w:val="24"/>
        </w:rPr>
        <w:t xml:space="preserve"> S</w:t>
      </w:r>
      <w:r w:rsidRPr="00352A59">
        <w:rPr>
          <w:rFonts w:ascii="Times New Roman" w:hAnsi="Times New Roman"/>
          <w:sz w:val="24"/>
          <w:szCs w:val="24"/>
        </w:rPr>
        <w:t xml:space="preserve">ua identificação </w:t>
      </w:r>
      <w:r>
        <w:rPr>
          <w:rFonts w:ascii="Times New Roman" w:hAnsi="Times New Roman"/>
          <w:sz w:val="24"/>
          <w:szCs w:val="24"/>
        </w:rPr>
        <w:t xml:space="preserve">deve </w:t>
      </w:r>
      <w:r w:rsidRPr="00352A59">
        <w:rPr>
          <w:rFonts w:ascii="Times New Roman" w:hAnsi="Times New Roman"/>
          <w:sz w:val="24"/>
          <w:szCs w:val="24"/>
        </w:rPr>
        <w:t>aparece</w:t>
      </w:r>
      <w:r>
        <w:rPr>
          <w:rFonts w:ascii="Times New Roman" w:hAnsi="Times New Roman"/>
          <w:sz w:val="24"/>
          <w:szCs w:val="24"/>
        </w:rPr>
        <w:t>r</w:t>
      </w:r>
      <w:r w:rsidRPr="00352A59">
        <w:rPr>
          <w:rFonts w:ascii="Times New Roman" w:hAnsi="Times New Roman"/>
          <w:sz w:val="24"/>
          <w:szCs w:val="24"/>
        </w:rPr>
        <w:t xml:space="preserve"> na parte </w:t>
      </w:r>
      <w:r w:rsidRPr="00352A59">
        <w:rPr>
          <w:rFonts w:ascii="Times New Roman" w:eastAsia="Times New Roman" w:hAnsi="Times New Roman"/>
          <w:sz w:val="24"/>
          <w:szCs w:val="24"/>
          <w:lang w:eastAsia="pt-BR"/>
        </w:rPr>
        <w:t>superior</w:t>
      </w:r>
      <w:r>
        <w:rPr>
          <w:rFonts w:ascii="Times New Roman" w:eastAsia="Times New Roman" w:hAnsi="Times New Roman"/>
          <w:sz w:val="24"/>
          <w:szCs w:val="24"/>
          <w:lang w:eastAsia="pt-BR"/>
        </w:rPr>
        <w:t xml:space="preserve"> da ilustração</w:t>
      </w:r>
      <w:r w:rsidRPr="00352A59">
        <w:rPr>
          <w:rFonts w:ascii="Times New Roman" w:hAnsi="Times New Roman"/>
          <w:sz w:val="24"/>
          <w:szCs w:val="24"/>
        </w:rPr>
        <w:t>, precedida da palavra designativa</w:t>
      </w:r>
      <w:r>
        <w:rPr>
          <w:rFonts w:ascii="Times New Roman" w:hAnsi="Times New Roman"/>
          <w:sz w:val="24"/>
          <w:szCs w:val="24"/>
        </w:rPr>
        <w:t xml:space="preserve"> </w:t>
      </w:r>
      <w:r w:rsidRPr="00352A59">
        <w:rPr>
          <w:rFonts w:ascii="Times New Roman" w:hAnsi="Times New Roman"/>
          <w:sz w:val="24"/>
          <w:szCs w:val="24"/>
        </w:rPr>
        <w:t xml:space="preserve">(desenho, esquema, fluxograma, fotografia, </w:t>
      </w:r>
      <w:r>
        <w:rPr>
          <w:rFonts w:ascii="Times New Roman" w:hAnsi="Times New Roman"/>
          <w:sz w:val="24"/>
          <w:szCs w:val="24"/>
        </w:rPr>
        <w:t xml:space="preserve">frame, </w:t>
      </w:r>
      <w:r w:rsidRPr="00352A59">
        <w:rPr>
          <w:rFonts w:ascii="Times New Roman" w:hAnsi="Times New Roman"/>
          <w:sz w:val="24"/>
          <w:szCs w:val="24"/>
        </w:rPr>
        <w:t>gráfic</w:t>
      </w:r>
      <w:r>
        <w:rPr>
          <w:rFonts w:ascii="Times New Roman" w:hAnsi="Times New Roman"/>
          <w:sz w:val="24"/>
          <w:szCs w:val="24"/>
        </w:rPr>
        <w:t>o, mapa, organograma, planta, figura ou outra</w:t>
      </w:r>
      <w:r w:rsidRPr="00352A59">
        <w:rPr>
          <w:rFonts w:ascii="Times New Roman" w:hAnsi="Times New Roman"/>
          <w:sz w:val="24"/>
          <w:szCs w:val="24"/>
        </w:rPr>
        <w:t xml:space="preserve">), seguida de seu número de ordem de ocorrência no texto, em algarismos arábicos, </w:t>
      </w:r>
      <w:r w:rsidRPr="00352A59">
        <w:rPr>
          <w:rFonts w:ascii="Times New Roman" w:eastAsia="Times New Roman" w:hAnsi="Times New Roman"/>
          <w:sz w:val="24"/>
          <w:szCs w:val="24"/>
          <w:lang w:eastAsia="pt-BR"/>
        </w:rPr>
        <w:t>travessão e do respectivo título</w:t>
      </w:r>
      <w:r w:rsidRPr="00352A59">
        <w:rPr>
          <w:rFonts w:ascii="Times New Roman" w:hAnsi="Times New Roman"/>
          <w:sz w:val="24"/>
          <w:szCs w:val="24"/>
        </w:rPr>
        <w:t xml:space="preserve"> e/ou legenda explicativa de forma breve e clara, dispensando consulta ao texto</w:t>
      </w:r>
      <w:r>
        <w:rPr>
          <w:rFonts w:ascii="Times New Roman" w:hAnsi="Times New Roman"/>
          <w:sz w:val="24"/>
          <w:szCs w:val="24"/>
        </w:rPr>
        <w:t xml:space="preserve"> (</w:t>
      </w:r>
      <w:r w:rsidRPr="00352A59">
        <w:rPr>
          <w:rFonts w:ascii="Times New Roman" w:eastAsia="Times New Roman" w:hAnsi="Times New Roman"/>
          <w:sz w:val="24"/>
          <w:szCs w:val="24"/>
          <w:lang w:eastAsia="pt-BR"/>
        </w:rPr>
        <w:t>NBR14724</w:t>
      </w:r>
      <w:r>
        <w:rPr>
          <w:rFonts w:ascii="Times New Roman" w:eastAsia="Times New Roman" w:hAnsi="Times New Roman"/>
          <w:sz w:val="24"/>
          <w:szCs w:val="24"/>
          <w:lang w:eastAsia="pt-BR"/>
        </w:rPr>
        <w:t>)</w:t>
      </w:r>
      <w:r>
        <w:rPr>
          <w:rFonts w:ascii="Times New Roman" w:hAnsi="Times New Roman"/>
          <w:sz w:val="24"/>
          <w:szCs w:val="24"/>
        </w:rPr>
        <w:t xml:space="preserve">. </w:t>
      </w:r>
    </w:p>
    <w:p w:rsidR="00F767D3" w:rsidRDefault="00F767D3" w:rsidP="00F767D3">
      <w:pPr>
        <w:spacing w:after="0" w:line="360" w:lineRule="auto"/>
        <w:ind w:firstLine="708"/>
        <w:jc w:val="both"/>
        <w:rPr>
          <w:rFonts w:ascii="Times New Roman" w:hAnsi="Times New Roman"/>
          <w:sz w:val="24"/>
          <w:szCs w:val="24"/>
        </w:rPr>
      </w:pPr>
      <w:r>
        <w:rPr>
          <w:rFonts w:ascii="Times New Roman" w:hAnsi="Times New Roman"/>
          <w:sz w:val="24"/>
          <w:szCs w:val="24"/>
        </w:rPr>
        <w:t xml:space="preserve">Abaixo da ilustração, citar </w:t>
      </w:r>
      <w:r w:rsidRPr="00352A59">
        <w:rPr>
          <w:rFonts w:ascii="Times New Roman" w:hAnsi="Times New Roman"/>
          <w:sz w:val="24"/>
          <w:szCs w:val="24"/>
        </w:rPr>
        <w:t>a fonte</w:t>
      </w:r>
      <w:r>
        <w:rPr>
          <w:rFonts w:ascii="Times New Roman" w:hAnsi="Times New Roman"/>
          <w:sz w:val="24"/>
          <w:szCs w:val="24"/>
        </w:rPr>
        <w:t xml:space="preserve"> de obtenção da imagem (a</w:t>
      </w:r>
      <w:r w:rsidRPr="00352A59">
        <w:rPr>
          <w:rFonts w:ascii="Times New Roman" w:eastAsia="Times New Roman" w:hAnsi="Times New Roman"/>
          <w:sz w:val="24"/>
          <w:szCs w:val="24"/>
          <w:lang w:eastAsia="pt-BR"/>
        </w:rPr>
        <w:t xml:space="preserve"> fonte deve ser sempre mencionada, inclusive quando a elaboração for do próprio autor</w:t>
      </w:r>
      <w:r>
        <w:rPr>
          <w:rFonts w:ascii="Times New Roman" w:eastAsia="Times New Roman" w:hAnsi="Times New Roman"/>
          <w:sz w:val="24"/>
          <w:szCs w:val="24"/>
          <w:lang w:eastAsia="pt-BR"/>
        </w:rPr>
        <w:t>)</w:t>
      </w:r>
      <w:r w:rsidRPr="00352A59">
        <w:rPr>
          <w:rFonts w:ascii="Times New Roman" w:hAnsi="Times New Roman"/>
          <w:sz w:val="24"/>
          <w:szCs w:val="24"/>
        </w:rPr>
        <w:t xml:space="preserve">. A ilustração </w:t>
      </w:r>
      <w:r w:rsidRPr="00352A59">
        <w:rPr>
          <w:rFonts w:ascii="Times New Roman" w:eastAsia="Times New Roman" w:hAnsi="Times New Roman"/>
          <w:sz w:val="24"/>
          <w:szCs w:val="24"/>
          <w:lang w:eastAsia="pt-BR"/>
        </w:rPr>
        <w:t xml:space="preserve">deve ser citada no texto </w:t>
      </w:r>
      <w:r w:rsidRPr="00352A59">
        <w:rPr>
          <w:rFonts w:ascii="Times New Roman" w:hAnsi="Times New Roman"/>
          <w:sz w:val="24"/>
          <w:szCs w:val="24"/>
        </w:rPr>
        <w:t xml:space="preserve">e inserida o mais próximo possível do trecho a que se refere, separada do </w:t>
      </w:r>
      <w:r>
        <w:rPr>
          <w:rFonts w:ascii="Times New Roman" w:hAnsi="Times New Roman"/>
          <w:sz w:val="24"/>
          <w:szCs w:val="24"/>
        </w:rPr>
        <w:t xml:space="preserve">corpo do </w:t>
      </w:r>
      <w:r w:rsidRPr="00352A59">
        <w:rPr>
          <w:rFonts w:ascii="Times New Roman" w:hAnsi="Times New Roman"/>
          <w:sz w:val="24"/>
          <w:szCs w:val="24"/>
        </w:rPr>
        <w:t xml:space="preserve">texto por </w:t>
      </w:r>
      <w:r>
        <w:rPr>
          <w:rFonts w:ascii="Times New Roman" w:hAnsi="Times New Roman"/>
          <w:sz w:val="24"/>
          <w:szCs w:val="24"/>
        </w:rPr>
        <w:t>um</w:t>
      </w:r>
      <w:r w:rsidRPr="00352A59">
        <w:rPr>
          <w:rFonts w:ascii="Times New Roman" w:hAnsi="Times New Roman"/>
          <w:sz w:val="24"/>
          <w:szCs w:val="24"/>
        </w:rPr>
        <w:t xml:space="preserve"> espaço</w:t>
      </w:r>
      <w:r>
        <w:rPr>
          <w:rFonts w:ascii="Times New Roman" w:hAnsi="Times New Roman"/>
          <w:sz w:val="24"/>
          <w:szCs w:val="24"/>
        </w:rPr>
        <w:t xml:space="preserve"> de</w:t>
      </w:r>
      <w:r w:rsidRPr="00352A59">
        <w:rPr>
          <w:rFonts w:ascii="Times New Roman" w:hAnsi="Times New Roman"/>
          <w:sz w:val="24"/>
          <w:szCs w:val="24"/>
        </w:rPr>
        <w:t xml:space="preserve"> 1,5</w:t>
      </w:r>
      <w:r>
        <w:rPr>
          <w:rFonts w:ascii="Times New Roman" w:hAnsi="Times New Roman"/>
          <w:sz w:val="24"/>
          <w:szCs w:val="24"/>
        </w:rPr>
        <w:t xml:space="preserve">. A </w:t>
      </w:r>
      <w:r w:rsidRPr="00352A59">
        <w:rPr>
          <w:rFonts w:ascii="Times New Roman" w:hAnsi="Times New Roman"/>
          <w:sz w:val="24"/>
          <w:szCs w:val="24"/>
        </w:rPr>
        <w:t>designação</w:t>
      </w:r>
      <w:r>
        <w:rPr>
          <w:rFonts w:ascii="Times New Roman" w:hAnsi="Times New Roman"/>
          <w:sz w:val="24"/>
          <w:szCs w:val="24"/>
        </w:rPr>
        <w:t xml:space="preserve"> e fonte da ilustração devem ser em tamanho</w:t>
      </w:r>
      <w:r w:rsidRPr="00352A59">
        <w:rPr>
          <w:rFonts w:ascii="Times New Roman" w:hAnsi="Times New Roman"/>
          <w:sz w:val="24"/>
          <w:szCs w:val="24"/>
        </w:rPr>
        <w:t xml:space="preserve"> 10</w:t>
      </w:r>
      <w:r>
        <w:rPr>
          <w:rFonts w:ascii="Times New Roman" w:hAnsi="Times New Roman"/>
          <w:sz w:val="24"/>
          <w:szCs w:val="24"/>
        </w:rPr>
        <w:t>, com espaçamento simples, e</w:t>
      </w:r>
      <w:r w:rsidRPr="00352A59">
        <w:rPr>
          <w:rFonts w:ascii="Times New Roman" w:hAnsi="Times New Roman"/>
          <w:sz w:val="24"/>
          <w:szCs w:val="24"/>
        </w:rPr>
        <w:t xml:space="preserve"> </w:t>
      </w:r>
      <w:r>
        <w:rPr>
          <w:rFonts w:ascii="Times New Roman" w:hAnsi="Times New Roman"/>
          <w:sz w:val="24"/>
          <w:szCs w:val="24"/>
        </w:rPr>
        <w:t xml:space="preserve">alinhadas com a ilustração, à margem esquerda. </w:t>
      </w:r>
    </w:p>
    <w:p w:rsidR="00CD3854" w:rsidRDefault="00CD3854" w:rsidP="00CD3854">
      <w:pPr>
        <w:spacing w:after="0" w:line="360" w:lineRule="auto"/>
        <w:jc w:val="both"/>
        <w:rPr>
          <w:rFonts w:ascii="Times New Roman" w:hAnsi="Times New Roman"/>
          <w:sz w:val="24"/>
          <w:szCs w:val="24"/>
        </w:rPr>
      </w:pPr>
    </w:p>
    <w:p w:rsidR="00F767D3" w:rsidRDefault="00F767D3" w:rsidP="00CD3854">
      <w:pPr>
        <w:spacing w:after="0" w:line="360" w:lineRule="auto"/>
        <w:jc w:val="both"/>
        <w:rPr>
          <w:rFonts w:ascii="Times New Roman" w:hAnsi="Times New Roman"/>
          <w:sz w:val="24"/>
          <w:szCs w:val="24"/>
        </w:rPr>
      </w:pPr>
    </w:p>
    <w:p w:rsidR="00CD3854" w:rsidRPr="00BA0288" w:rsidRDefault="00CD3854" w:rsidP="00822B84">
      <w:pPr>
        <w:pStyle w:val="PargrafodaLista"/>
        <w:numPr>
          <w:ilvl w:val="0"/>
          <w:numId w:val="1"/>
        </w:numPr>
        <w:spacing w:after="0" w:line="360" w:lineRule="auto"/>
        <w:jc w:val="both"/>
        <w:rPr>
          <w:rFonts w:ascii="Times New Roman" w:hAnsi="Times New Roman"/>
          <w:b/>
          <w:sz w:val="24"/>
          <w:szCs w:val="24"/>
        </w:rPr>
      </w:pPr>
      <w:r w:rsidRPr="00BA0288">
        <w:rPr>
          <w:rFonts w:ascii="Times New Roman" w:hAnsi="Times New Roman"/>
          <w:b/>
          <w:sz w:val="24"/>
          <w:szCs w:val="24"/>
        </w:rPr>
        <w:t xml:space="preserve">Se a ilustração foi obtida na internet, usar notas de rodapé para especificar a fonte: </w:t>
      </w:r>
    </w:p>
    <w:p w:rsidR="00CD3854" w:rsidRDefault="00CD3854" w:rsidP="00CD3854">
      <w:pPr>
        <w:spacing w:line="240" w:lineRule="auto"/>
        <w:rPr>
          <w:rFonts w:ascii="Times New Roman" w:eastAsia="Times New Roman" w:hAnsi="Times New Roman"/>
          <w:i/>
          <w:sz w:val="20"/>
          <w:szCs w:val="20"/>
          <w:lang w:eastAsia="pt-BR"/>
        </w:rPr>
      </w:pPr>
      <w:r>
        <w:rPr>
          <w:rFonts w:ascii="Times New Roman" w:eastAsia="Times New Roman" w:hAnsi="Times New Roman"/>
          <w:sz w:val="20"/>
          <w:szCs w:val="20"/>
          <w:lang w:eastAsia="pt-BR"/>
        </w:rPr>
        <w:t xml:space="preserve">Fig.1 – frame do filme </w:t>
      </w:r>
      <w:r w:rsidRPr="0020607A">
        <w:rPr>
          <w:rFonts w:ascii="Times New Roman" w:eastAsia="Times New Roman" w:hAnsi="Times New Roman"/>
          <w:i/>
          <w:sz w:val="20"/>
          <w:szCs w:val="20"/>
          <w:lang w:eastAsia="pt-BR"/>
        </w:rPr>
        <w:t>O homem de aço</w:t>
      </w:r>
    </w:p>
    <w:p w:rsidR="00CD3854" w:rsidRDefault="00CD3854" w:rsidP="00CD3854">
      <w:pPr>
        <w:spacing w:after="0" w:line="240" w:lineRule="auto"/>
        <w:rPr>
          <w:rFonts w:ascii="Times New Roman" w:eastAsia="Times New Roman" w:hAnsi="Times New Roman"/>
          <w:i/>
          <w:sz w:val="20"/>
          <w:szCs w:val="20"/>
          <w:vertAlign w:val="superscript"/>
          <w:lang w:eastAsia="pt-BR"/>
        </w:rPr>
      </w:pPr>
      <w:r w:rsidRPr="0054073A">
        <w:rPr>
          <w:rFonts w:ascii="Times New Roman" w:eastAsia="Times New Roman" w:hAnsi="Times New Roman"/>
          <w:i/>
          <w:noProof/>
          <w:sz w:val="20"/>
          <w:szCs w:val="20"/>
          <w:vertAlign w:val="superscript"/>
          <w:lang w:eastAsia="pt-BR"/>
        </w:rPr>
        <w:drawing>
          <wp:inline distT="0" distB="0" distL="0" distR="0">
            <wp:extent cx="2204770" cy="1234670"/>
            <wp:effectExtent l="19050" t="0" r="503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6.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11128" cy="1238230"/>
                    </a:xfrm>
                    <a:prstGeom prst="rect">
                      <a:avLst/>
                    </a:prstGeom>
                  </pic:spPr>
                </pic:pic>
              </a:graphicData>
            </a:graphic>
          </wp:inline>
        </w:drawing>
      </w:r>
    </w:p>
    <w:tbl>
      <w:tblPr>
        <w:tblW w:w="0" w:type="auto"/>
        <w:jc w:val="center"/>
        <w:tblCellSpacing w:w="0" w:type="dxa"/>
        <w:tblCellMar>
          <w:left w:w="0" w:type="dxa"/>
          <w:right w:w="0" w:type="dxa"/>
        </w:tblCellMar>
        <w:tblLook w:val="04A0"/>
      </w:tblPr>
      <w:tblGrid>
        <w:gridCol w:w="4500"/>
      </w:tblGrid>
      <w:tr w:rsidR="00CD3854" w:rsidRPr="00D2492E" w:rsidTr="00030859">
        <w:trPr>
          <w:tblCellSpacing w:w="0" w:type="dxa"/>
          <w:jc w:val="center"/>
        </w:trPr>
        <w:tc>
          <w:tcPr>
            <w:tcW w:w="4500" w:type="dxa"/>
            <w:vAlign w:val="center"/>
            <w:hideMark/>
          </w:tcPr>
          <w:p w:rsidR="00CD3854" w:rsidRPr="00D2492E" w:rsidRDefault="00CD3854" w:rsidP="00030859">
            <w:pPr>
              <w:spacing w:after="0" w:line="240" w:lineRule="auto"/>
              <w:ind w:left="-2002"/>
              <w:rPr>
                <w:rFonts w:ascii="Times New Roman" w:eastAsia="Times New Roman" w:hAnsi="Times New Roman"/>
                <w:sz w:val="24"/>
                <w:szCs w:val="24"/>
                <w:lang w:eastAsia="pt-BR"/>
              </w:rPr>
            </w:pPr>
          </w:p>
        </w:tc>
      </w:tr>
    </w:tbl>
    <w:p w:rsidR="00CD3854" w:rsidRPr="00825A05" w:rsidRDefault="00CD3854" w:rsidP="00CD3854">
      <w:pPr>
        <w:spacing w:after="0" w:line="360" w:lineRule="auto"/>
        <w:rPr>
          <w:rFonts w:ascii="Times New Roman" w:eastAsia="Times New Roman" w:hAnsi="Times New Roman"/>
          <w:sz w:val="24"/>
          <w:szCs w:val="24"/>
          <w:lang w:eastAsia="pt-BR"/>
        </w:rPr>
      </w:pPr>
      <w:r w:rsidRPr="00825A05">
        <w:rPr>
          <w:rFonts w:ascii="Times New Roman" w:eastAsia="Times New Roman" w:hAnsi="Times New Roman"/>
          <w:sz w:val="20"/>
          <w:szCs w:val="20"/>
          <w:lang w:eastAsia="pt-BR"/>
        </w:rPr>
        <w:t>Fonte: imagem capturada na rede</w:t>
      </w:r>
      <w:r w:rsidRPr="0054073A">
        <w:rPr>
          <w:rFonts w:ascii="Times New Roman" w:eastAsia="Times New Roman" w:hAnsi="Times New Roman"/>
          <w:sz w:val="20"/>
          <w:szCs w:val="20"/>
          <w:vertAlign w:val="superscript"/>
          <w:lang w:eastAsia="pt-BR"/>
        </w:rPr>
        <w:t>2</w:t>
      </w:r>
    </w:p>
    <w:p w:rsidR="00CD3854" w:rsidRDefault="00CD3854" w:rsidP="00CD3854">
      <w:pPr>
        <w:spacing w:after="0" w:line="360" w:lineRule="auto"/>
        <w:jc w:val="both"/>
        <w:rPr>
          <w:rFonts w:ascii="Times New Roman" w:eastAsia="Times New Roman" w:hAnsi="Times New Roman"/>
          <w:sz w:val="24"/>
          <w:szCs w:val="24"/>
          <w:lang w:eastAsia="pt-BR"/>
        </w:rPr>
      </w:pPr>
    </w:p>
    <w:p w:rsidR="00CD3854" w:rsidRDefault="00CD3854" w:rsidP="00CD3854">
      <w:pPr>
        <w:spacing w:after="0" w:line="360" w:lineRule="auto"/>
        <w:jc w:val="both"/>
        <w:rPr>
          <w:rFonts w:ascii="Times New Roman" w:eastAsia="Times New Roman" w:hAnsi="Times New Roman"/>
          <w:sz w:val="24"/>
          <w:szCs w:val="24"/>
          <w:lang w:eastAsia="pt-BR"/>
        </w:rPr>
      </w:pPr>
      <w:r w:rsidRPr="00D2492E">
        <w:rPr>
          <w:rFonts w:ascii="Times New Roman" w:eastAsia="Times New Roman" w:hAnsi="Times New Roman"/>
          <w:sz w:val="24"/>
          <w:szCs w:val="24"/>
          <w:lang w:eastAsia="pt-BR"/>
        </w:rPr>
        <w:t xml:space="preserve">Em nota de rodapé: </w:t>
      </w:r>
    </w:p>
    <w:p w:rsidR="00CD3854" w:rsidRPr="003D6693" w:rsidRDefault="00CD3854" w:rsidP="00CD3854">
      <w:pPr>
        <w:pStyle w:val="Textodenotaderodap"/>
        <w:rPr>
          <w:rFonts w:ascii="Times New Roman" w:hAnsi="Times New Roman"/>
          <w:color w:val="FF0000"/>
        </w:rPr>
      </w:pPr>
      <w:r w:rsidRPr="00F767D3">
        <w:rPr>
          <w:rStyle w:val="Refdenotaderodap"/>
          <w:rFonts w:ascii="Times New Roman" w:hAnsi="Times New Roman"/>
        </w:rPr>
        <w:t>2</w:t>
      </w:r>
      <w:r>
        <w:rPr>
          <w:rFonts w:ascii="Times New Roman" w:hAnsi="Times New Roman"/>
        </w:rPr>
        <w:t>D</w:t>
      </w:r>
      <w:r w:rsidRPr="003D6693">
        <w:rPr>
          <w:rFonts w:ascii="Times New Roman" w:hAnsi="Times New Roman"/>
        </w:rPr>
        <w:t>isponível em: &lt;https://www.google.com.br/search?q=man+of+steel+images&amp;biw=1680&amp;bih=917&amp;tbm=isch&amp;tbo=u&amp;source=univ&amp;sa=X&amp;ei=aaowVMC-NObGsQTHtoCADg&amp;sqi=2&amp;ved=0CBwQsAQ&gt; Acesso em</w:t>
      </w:r>
      <w:r w:rsidRPr="00825A05">
        <w:rPr>
          <w:rFonts w:ascii="Times New Roman" w:hAnsi="Times New Roman"/>
        </w:rPr>
        <w:t>: 05/10/2014.</w:t>
      </w:r>
      <w:r>
        <w:rPr>
          <w:rFonts w:ascii="Times New Roman" w:hAnsi="Times New Roman"/>
          <w:color w:val="FF0000"/>
        </w:rPr>
        <w:t xml:space="preserve"> </w:t>
      </w:r>
    </w:p>
    <w:p w:rsidR="00CD3854" w:rsidRPr="00D2492E" w:rsidRDefault="00CD3854" w:rsidP="00CD3854">
      <w:pPr>
        <w:spacing w:after="0" w:line="360" w:lineRule="auto"/>
        <w:jc w:val="both"/>
        <w:rPr>
          <w:rFonts w:ascii="Times New Roman" w:eastAsia="Times New Roman" w:hAnsi="Times New Roman"/>
          <w:sz w:val="24"/>
          <w:szCs w:val="24"/>
          <w:lang w:eastAsia="pt-BR"/>
        </w:rPr>
      </w:pPr>
    </w:p>
    <w:p w:rsidR="00CD3854" w:rsidRPr="00BA0288" w:rsidRDefault="00CD3854" w:rsidP="00CD3854">
      <w:pPr>
        <w:pStyle w:val="PargrafodaLista"/>
        <w:numPr>
          <w:ilvl w:val="0"/>
          <w:numId w:val="1"/>
        </w:numPr>
        <w:spacing w:after="0" w:line="360" w:lineRule="auto"/>
        <w:jc w:val="both"/>
        <w:rPr>
          <w:rFonts w:ascii="Times New Roman" w:eastAsia="Times New Roman" w:hAnsi="Times New Roman"/>
          <w:b/>
          <w:sz w:val="24"/>
          <w:szCs w:val="24"/>
          <w:lang w:eastAsia="pt-BR"/>
        </w:rPr>
      </w:pPr>
      <w:r w:rsidRPr="00BA0288">
        <w:rPr>
          <w:rFonts w:ascii="Times New Roman" w:eastAsia="Times New Roman" w:hAnsi="Times New Roman"/>
          <w:b/>
          <w:sz w:val="24"/>
          <w:szCs w:val="24"/>
          <w:lang w:eastAsia="pt-BR"/>
        </w:rPr>
        <w:lastRenderedPageBreak/>
        <w:t>Se a fonte for um site ou repositório digital: </w:t>
      </w:r>
    </w:p>
    <w:p w:rsidR="00CD3854" w:rsidRDefault="00CD3854" w:rsidP="00CD3854">
      <w:pPr>
        <w:spacing w:line="240" w:lineRule="auto"/>
        <w:rPr>
          <w:rFonts w:ascii="Times New Roman" w:eastAsia="Times New Roman" w:hAnsi="Times New Roman"/>
          <w:sz w:val="20"/>
          <w:szCs w:val="20"/>
          <w:lang w:eastAsia="pt-BR"/>
        </w:rPr>
      </w:pPr>
      <w:r>
        <w:rPr>
          <w:rFonts w:ascii="Times New Roman" w:eastAsia="Times New Roman" w:hAnsi="Times New Roman"/>
          <w:sz w:val="20"/>
          <w:szCs w:val="20"/>
          <w:lang w:eastAsia="pt-BR"/>
        </w:rPr>
        <w:t>Fig. 2</w:t>
      </w:r>
      <w:r w:rsidRPr="00D2492E">
        <w:rPr>
          <w:rFonts w:ascii="Times New Roman" w:eastAsia="Times New Roman" w:hAnsi="Times New Roman"/>
          <w:sz w:val="20"/>
          <w:szCs w:val="20"/>
          <w:lang w:eastAsia="pt-BR"/>
        </w:rPr>
        <w:t xml:space="preserve"> </w:t>
      </w:r>
      <w:r>
        <w:rPr>
          <w:rFonts w:ascii="Times New Roman" w:eastAsia="Times New Roman" w:hAnsi="Times New Roman"/>
          <w:sz w:val="20"/>
          <w:szCs w:val="20"/>
          <w:lang w:eastAsia="pt-BR"/>
        </w:rPr>
        <w:t>–</w:t>
      </w:r>
      <w:r w:rsidRPr="00D2492E">
        <w:rPr>
          <w:rFonts w:ascii="Times New Roman" w:eastAsia="Times New Roman" w:hAnsi="Times New Roman"/>
          <w:sz w:val="20"/>
          <w:szCs w:val="20"/>
          <w:lang w:eastAsia="pt-BR"/>
        </w:rPr>
        <w:t xml:space="preserve"> </w:t>
      </w:r>
      <w:r>
        <w:rPr>
          <w:rFonts w:ascii="Times New Roman" w:eastAsia="Times New Roman" w:hAnsi="Times New Roman"/>
          <w:sz w:val="20"/>
          <w:szCs w:val="20"/>
          <w:lang w:eastAsia="pt-BR"/>
        </w:rPr>
        <w:t>Fotografia da colonização da cidade do Recife</w:t>
      </w:r>
      <w:r w:rsidRPr="00D2492E">
        <w:rPr>
          <w:rFonts w:ascii="Times New Roman" w:eastAsia="Times New Roman" w:hAnsi="Times New Roman"/>
          <w:sz w:val="20"/>
          <w:szCs w:val="20"/>
          <w:lang w:eastAsia="pt-BR"/>
        </w:rPr>
        <w:t>.</w:t>
      </w:r>
    </w:p>
    <w:p w:rsidR="00CD3854" w:rsidRPr="00D2492E" w:rsidRDefault="00CD3854" w:rsidP="00CD3854">
      <w:pPr>
        <w:spacing w:after="0"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eastAsia="pt-BR"/>
        </w:rPr>
        <w:drawing>
          <wp:inline distT="0" distB="0" distL="0" distR="0">
            <wp:extent cx="2643682" cy="1081532"/>
            <wp:effectExtent l="19050" t="0" r="4268" b="0"/>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lcsnap-2013-09-02-00h22m08s102.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02479" cy="1105586"/>
                    </a:xfrm>
                    <a:prstGeom prst="rect">
                      <a:avLst/>
                    </a:prstGeom>
                  </pic:spPr>
                </pic:pic>
              </a:graphicData>
            </a:graphic>
          </wp:inline>
        </w:drawing>
      </w:r>
    </w:p>
    <w:p w:rsidR="00CD3854" w:rsidRPr="00D2492E" w:rsidRDefault="00CD3854" w:rsidP="00CD3854">
      <w:pPr>
        <w:spacing w:after="0" w:line="240" w:lineRule="auto"/>
        <w:rPr>
          <w:rFonts w:ascii="Times New Roman" w:eastAsia="Times New Roman" w:hAnsi="Times New Roman"/>
          <w:sz w:val="20"/>
          <w:szCs w:val="20"/>
          <w:lang w:eastAsia="pt-BR"/>
        </w:rPr>
      </w:pPr>
      <w:r w:rsidRPr="00D2492E">
        <w:rPr>
          <w:rFonts w:ascii="Times New Roman" w:eastAsia="Times New Roman" w:hAnsi="Times New Roman"/>
          <w:sz w:val="20"/>
          <w:szCs w:val="20"/>
          <w:lang w:eastAsia="pt-BR"/>
        </w:rPr>
        <w:t xml:space="preserve">Fonte: </w:t>
      </w:r>
      <w:r>
        <w:rPr>
          <w:rFonts w:ascii="Times New Roman" w:eastAsia="Times New Roman" w:hAnsi="Times New Roman"/>
          <w:sz w:val="20"/>
          <w:szCs w:val="20"/>
          <w:lang w:eastAsia="pt-BR"/>
        </w:rPr>
        <w:t>Arquivo Público da cidade do Recife</w:t>
      </w:r>
      <w:r>
        <w:rPr>
          <w:rFonts w:ascii="Times New Roman" w:eastAsia="Times New Roman" w:hAnsi="Times New Roman"/>
          <w:sz w:val="20"/>
          <w:szCs w:val="20"/>
          <w:vertAlign w:val="superscript"/>
          <w:lang w:eastAsia="pt-BR"/>
        </w:rPr>
        <w:t>3</w:t>
      </w:r>
      <w:r w:rsidRPr="00D2492E">
        <w:rPr>
          <w:rFonts w:ascii="Times New Roman" w:eastAsia="Times New Roman" w:hAnsi="Times New Roman"/>
          <w:sz w:val="20"/>
          <w:szCs w:val="20"/>
          <w:lang w:eastAsia="pt-BR"/>
        </w:rPr>
        <w:t>.</w:t>
      </w:r>
    </w:p>
    <w:p w:rsidR="00CD3854" w:rsidRDefault="00CD3854" w:rsidP="00CD3854">
      <w:pPr>
        <w:spacing w:after="0" w:line="360" w:lineRule="auto"/>
        <w:rPr>
          <w:rFonts w:ascii="Times New Roman" w:eastAsia="Times New Roman" w:hAnsi="Times New Roman"/>
          <w:sz w:val="24"/>
          <w:szCs w:val="24"/>
          <w:lang w:eastAsia="pt-BR"/>
        </w:rPr>
      </w:pPr>
    </w:p>
    <w:p w:rsidR="00CD3854" w:rsidRDefault="00CD3854" w:rsidP="00CD3854">
      <w:pPr>
        <w:spacing w:after="0" w:line="360" w:lineRule="auto"/>
        <w:jc w:val="both"/>
        <w:rPr>
          <w:rFonts w:ascii="Times New Roman" w:eastAsia="Times New Roman" w:hAnsi="Times New Roman"/>
          <w:sz w:val="24"/>
          <w:szCs w:val="24"/>
          <w:lang w:eastAsia="pt-BR"/>
        </w:rPr>
      </w:pPr>
      <w:r w:rsidRPr="00D2492E">
        <w:rPr>
          <w:rFonts w:ascii="Times New Roman" w:eastAsia="Times New Roman" w:hAnsi="Times New Roman"/>
          <w:sz w:val="24"/>
          <w:szCs w:val="24"/>
          <w:lang w:eastAsia="pt-BR"/>
        </w:rPr>
        <w:t xml:space="preserve">Em nota de rodapé: </w:t>
      </w:r>
    </w:p>
    <w:p w:rsidR="00CD3854" w:rsidRPr="0054073A" w:rsidRDefault="00CD3854" w:rsidP="00CD3854">
      <w:pPr>
        <w:spacing w:after="0" w:line="240" w:lineRule="auto"/>
        <w:rPr>
          <w:rFonts w:ascii="Times New Roman" w:eastAsia="Times New Roman" w:hAnsi="Times New Roman"/>
          <w:color w:val="FF0000"/>
          <w:sz w:val="20"/>
          <w:szCs w:val="20"/>
          <w:lang w:eastAsia="pt-BR"/>
        </w:rPr>
      </w:pPr>
      <w:r w:rsidRPr="00F767D3">
        <w:rPr>
          <w:rFonts w:ascii="Times New Roman" w:eastAsia="Times New Roman" w:hAnsi="Times New Roman"/>
          <w:sz w:val="20"/>
          <w:szCs w:val="20"/>
          <w:vertAlign w:val="superscript"/>
          <w:lang w:eastAsia="pt-BR"/>
        </w:rPr>
        <w:t>3</w:t>
      </w:r>
      <w:r w:rsidRPr="0054073A">
        <w:rPr>
          <w:rFonts w:ascii="Times New Roman" w:eastAsia="Times New Roman" w:hAnsi="Times New Roman"/>
          <w:sz w:val="20"/>
          <w:szCs w:val="20"/>
          <w:lang w:eastAsia="pt-BR"/>
        </w:rPr>
        <w:t>Disponível em: &lt;</w:t>
      </w:r>
      <w:r w:rsidRPr="0054073A">
        <w:rPr>
          <w:rFonts w:ascii="Times New Roman" w:hAnsi="Times New Roman"/>
          <w:sz w:val="20"/>
          <w:szCs w:val="20"/>
        </w:rPr>
        <w:t>http://basilio.fundaj.gov.br/pesquisaescolar/index.php?option=com_content&amp;view=article&amp;id=351&amp;Itemid=180</w:t>
      </w:r>
      <w:r w:rsidRPr="0054073A">
        <w:rPr>
          <w:rFonts w:ascii="Times New Roman" w:eastAsia="Times New Roman" w:hAnsi="Times New Roman"/>
          <w:sz w:val="20"/>
          <w:szCs w:val="20"/>
          <w:lang w:eastAsia="pt-BR"/>
        </w:rPr>
        <w:t xml:space="preserve">&gt;. </w:t>
      </w:r>
      <w:r w:rsidRPr="00825A05">
        <w:rPr>
          <w:rFonts w:ascii="Times New Roman" w:eastAsia="Times New Roman" w:hAnsi="Times New Roman"/>
          <w:sz w:val="20"/>
          <w:szCs w:val="20"/>
          <w:lang w:eastAsia="pt-BR"/>
        </w:rPr>
        <w:t>Acesso em: 05/10/2014.</w:t>
      </w:r>
    </w:p>
    <w:p w:rsidR="00CD3854" w:rsidRPr="0054073A" w:rsidRDefault="00CD3854" w:rsidP="00CD3854">
      <w:pPr>
        <w:spacing w:after="0" w:line="360" w:lineRule="auto"/>
        <w:jc w:val="both"/>
        <w:rPr>
          <w:rFonts w:ascii="Times New Roman" w:eastAsia="Times New Roman" w:hAnsi="Times New Roman"/>
          <w:sz w:val="24"/>
          <w:szCs w:val="24"/>
          <w:lang w:eastAsia="pt-BR"/>
        </w:rPr>
      </w:pPr>
    </w:p>
    <w:p w:rsidR="00CD3854" w:rsidRPr="00BA0288" w:rsidRDefault="00CD3854" w:rsidP="00CD3854">
      <w:pPr>
        <w:pStyle w:val="PargrafodaLista"/>
        <w:numPr>
          <w:ilvl w:val="0"/>
          <w:numId w:val="1"/>
        </w:numPr>
        <w:spacing w:after="0" w:line="360" w:lineRule="auto"/>
        <w:jc w:val="both"/>
        <w:rPr>
          <w:rFonts w:ascii="Times New Roman" w:eastAsia="Times New Roman" w:hAnsi="Times New Roman"/>
          <w:b/>
          <w:sz w:val="24"/>
          <w:szCs w:val="24"/>
          <w:lang w:eastAsia="pt-BR"/>
        </w:rPr>
      </w:pPr>
      <w:r w:rsidRPr="00BA0288">
        <w:rPr>
          <w:rFonts w:ascii="Times New Roman" w:eastAsia="Times New Roman" w:hAnsi="Times New Roman"/>
          <w:b/>
          <w:sz w:val="24"/>
          <w:szCs w:val="24"/>
          <w:lang w:eastAsia="pt-BR"/>
        </w:rPr>
        <w:t>Se a ilustração for de elaboração do autor do texto (você): </w:t>
      </w:r>
    </w:p>
    <w:p w:rsidR="00CD3854" w:rsidRDefault="00CD3854" w:rsidP="00CD3854">
      <w:pPr>
        <w:spacing w:line="240" w:lineRule="auto"/>
        <w:jc w:val="both"/>
        <w:rPr>
          <w:rFonts w:ascii="Times New Roman" w:eastAsia="Times New Roman" w:hAnsi="Times New Roman"/>
          <w:sz w:val="20"/>
          <w:szCs w:val="20"/>
          <w:lang w:eastAsia="pt-BR"/>
        </w:rPr>
      </w:pPr>
      <w:r w:rsidRPr="001A5A1C">
        <w:rPr>
          <w:rFonts w:ascii="Times New Roman" w:eastAsia="Times New Roman" w:hAnsi="Times New Roman"/>
          <w:sz w:val="20"/>
          <w:szCs w:val="20"/>
          <w:lang w:eastAsia="pt-BR"/>
        </w:rPr>
        <w:t xml:space="preserve">Fig. </w:t>
      </w:r>
      <w:r>
        <w:rPr>
          <w:rFonts w:ascii="Times New Roman" w:eastAsia="Times New Roman" w:hAnsi="Times New Roman"/>
          <w:sz w:val="20"/>
          <w:szCs w:val="20"/>
          <w:lang w:eastAsia="pt-BR"/>
        </w:rPr>
        <w:t>3</w:t>
      </w:r>
      <w:r w:rsidRPr="001A5A1C">
        <w:rPr>
          <w:rFonts w:ascii="Times New Roman" w:eastAsia="Times New Roman" w:hAnsi="Times New Roman"/>
          <w:sz w:val="20"/>
          <w:szCs w:val="20"/>
          <w:lang w:eastAsia="pt-BR"/>
        </w:rPr>
        <w:t xml:space="preserve"> – Desenho livre</w:t>
      </w:r>
    </w:p>
    <w:p w:rsidR="00CD3854" w:rsidRDefault="00CD3854" w:rsidP="00CD3854">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noProof/>
          <w:sz w:val="24"/>
          <w:szCs w:val="24"/>
          <w:lang w:eastAsia="pt-BR"/>
        </w:rPr>
        <w:drawing>
          <wp:inline distT="0" distB="0" distL="0" distR="0">
            <wp:extent cx="1426464" cy="1442766"/>
            <wp:effectExtent l="19050" t="0" r="2286" b="0"/>
            <wp:docPr id="3"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a 2.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52010" cy="1468604"/>
                    </a:xfrm>
                    <a:prstGeom prst="rect">
                      <a:avLst/>
                    </a:prstGeom>
                  </pic:spPr>
                </pic:pic>
              </a:graphicData>
            </a:graphic>
          </wp:inline>
        </w:drawing>
      </w:r>
    </w:p>
    <w:p w:rsidR="00CD3854" w:rsidRPr="001A5A1C" w:rsidRDefault="00CD3854" w:rsidP="00CD3854">
      <w:pPr>
        <w:spacing w:after="0" w:line="240" w:lineRule="auto"/>
        <w:jc w:val="both"/>
        <w:rPr>
          <w:rFonts w:ascii="Times New Roman" w:eastAsia="Times New Roman" w:hAnsi="Times New Roman"/>
          <w:sz w:val="20"/>
          <w:szCs w:val="20"/>
          <w:lang w:eastAsia="pt-BR"/>
        </w:rPr>
      </w:pPr>
      <w:r w:rsidRPr="001A5A1C">
        <w:rPr>
          <w:rFonts w:ascii="Times New Roman" w:eastAsia="Times New Roman" w:hAnsi="Times New Roman"/>
          <w:sz w:val="20"/>
          <w:szCs w:val="20"/>
          <w:lang w:eastAsia="pt-BR"/>
        </w:rPr>
        <w:t>Fonte: Elaborada pelo autor</w:t>
      </w:r>
    </w:p>
    <w:p w:rsidR="009A3D33" w:rsidRPr="009A3D33" w:rsidRDefault="009A3D33" w:rsidP="009A3D33">
      <w:pPr>
        <w:spacing w:after="0" w:line="360" w:lineRule="auto"/>
        <w:jc w:val="both"/>
        <w:rPr>
          <w:rFonts w:ascii="Times New Roman" w:eastAsia="Times New Roman" w:hAnsi="Times New Roman"/>
          <w:sz w:val="24"/>
          <w:szCs w:val="24"/>
          <w:lang w:eastAsia="pt-BR"/>
        </w:rPr>
      </w:pPr>
    </w:p>
    <w:p w:rsidR="00CD3854" w:rsidRDefault="00CD3854" w:rsidP="00CD3854">
      <w:pPr>
        <w:pStyle w:val="PargrafodaLista"/>
        <w:numPr>
          <w:ilvl w:val="0"/>
          <w:numId w:val="1"/>
        </w:numPr>
        <w:spacing w:after="0" w:line="360" w:lineRule="auto"/>
        <w:jc w:val="both"/>
        <w:rPr>
          <w:rFonts w:ascii="Times New Roman" w:eastAsia="Times New Roman" w:hAnsi="Times New Roman"/>
          <w:sz w:val="24"/>
          <w:szCs w:val="24"/>
          <w:lang w:eastAsia="pt-BR"/>
        </w:rPr>
      </w:pPr>
      <w:r w:rsidRPr="00BA0288">
        <w:rPr>
          <w:rFonts w:ascii="Times New Roman" w:eastAsia="Times New Roman" w:hAnsi="Times New Roman"/>
          <w:b/>
          <w:sz w:val="24"/>
          <w:szCs w:val="24"/>
          <w:lang w:eastAsia="pt-BR"/>
        </w:rPr>
        <w:t>Se a ilustração tiver sido elaborada por outra pessoa e copiada de um livro, periódico</w:t>
      </w:r>
      <w:r w:rsidRPr="00BA0288">
        <w:rPr>
          <w:rFonts w:ascii="Times New Roman" w:eastAsia="Times New Roman" w:hAnsi="Times New Roman"/>
          <w:sz w:val="24"/>
          <w:szCs w:val="24"/>
          <w:lang w:eastAsia="pt-BR"/>
        </w:rPr>
        <w:t xml:space="preserve"> </w:t>
      </w:r>
      <w:r w:rsidRPr="00BA0288">
        <w:rPr>
          <w:rFonts w:ascii="Times New Roman" w:eastAsia="Times New Roman" w:hAnsi="Times New Roman"/>
          <w:b/>
          <w:sz w:val="24"/>
          <w:szCs w:val="24"/>
          <w:lang w:eastAsia="pt-BR"/>
        </w:rPr>
        <w:t>ou artigo:</w:t>
      </w:r>
      <w:r w:rsidRPr="00BA0288">
        <w:rPr>
          <w:rFonts w:ascii="Times New Roman" w:eastAsia="Times New Roman" w:hAnsi="Times New Roman"/>
          <w:sz w:val="24"/>
          <w:szCs w:val="24"/>
          <w:lang w:eastAsia="pt-BR"/>
        </w:rPr>
        <w:t> </w:t>
      </w:r>
    </w:p>
    <w:p w:rsidR="00CD3854" w:rsidRDefault="00CD3854" w:rsidP="00CD3854">
      <w:pPr>
        <w:spacing w:line="240" w:lineRule="auto"/>
        <w:rPr>
          <w:rFonts w:ascii="Times New Roman" w:eastAsia="Times New Roman" w:hAnsi="Times New Roman"/>
          <w:sz w:val="20"/>
          <w:szCs w:val="20"/>
          <w:lang w:eastAsia="pt-BR"/>
        </w:rPr>
      </w:pPr>
      <w:r w:rsidRPr="000F03E1">
        <w:rPr>
          <w:rFonts w:ascii="Times New Roman" w:eastAsia="Times New Roman" w:hAnsi="Times New Roman"/>
          <w:sz w:val="20"/>
          <w:szCs w:val="20"/>
          <w:lang w:eastAsia="pt-BR"/>
        </w:rPr>
        <w:t>Fig. 4 – Ilustração de capa</w:t>
      </w:r>
    </w:p>
    <w:p w:rsidR="00CD3854" w:rsidRDefault="00CD3854" w:rsidP="00CD3854">
      <w:pPr>
        <w:spacing w:after="0"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eastAsia="pt-BR"/>
        </w:rPr>
        <w:drawing>
          <wp:inline distT="0" distB="0" distL="0" distR="0">
            <wp:extent cx="1458683" cy="1411833"/>
            <wp:effectExtent l="19050" t="0" r="8167" b="0"/>
            <wp:docPr id="9"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to da.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89423" cy="1441586"/>
                    </a:xfrm>
                    <a:prstGeom prst="rect">
                      <a:avLst/>
                    </a:prstGeom>
                  </pic:spPr>
                </pic:pic>
              </a:graphicData>
            </a:graphic>
          </wp:inline>
        </w:drawing>
      </w:r>
    </w:p>
    <w:p w:rsidR="00CD3854" w:rsidRPr="00CD3854" w:rsidRDefault="00CD3854" w:rsidP="00CD3854">
      <w:pPr>
        <w:spacing w:after="0" w:line="240" w:lineRule="auto"/>
        <w:rPr>
          <w:rFonts w:ascii="Times New Roman" w:eastAsia="Times New Roman" w:hAnsi="Times New Roman"/>
          <w:sz w:val="24"/>
          <w:szCs w:val="24"/>
          <w:lang w:eastAsia="pt-BR"/>
        </w:rPr>
      </w:pPr>
      <w:r w:rsidRPr="000F03E1">
        <w:rPr>
          <w:rFonts w:ascii="Times New Roman" w:eastAsia="Times New Roman" w:hAnsi="Times New Roman"/>
          <w:sz w:val="20"/>
          <w:szCs w:val="20"/>
          <w:lang w:eastAsia="pt-BR"/>
        </w:rPr>
        <w:t>Fonte: SOUZA, 2005, p. 7.</w:t>
      </w:r>
    </w:p>
    <w:p w:rsidR="00CD3854" w:rsidRDefault="00CD3854" w:rsidP="00CD3854">
      <w:pPr>
        <w:spacing w:after="0" w:line="240" w:lineRule="auto"/>
        <w:rPr>
          <w:rFonts w:ascii="Times New Roman" w:eastAsia="Times New Roman" w:hAnsi="Times New Roman"/>
          <w:sz w:val="24"/>
          <w:szCs w:val="24"/>
          <w:lang w:eastAsia="pt-BR"/>
        </w:rPr>
      </w:pPr>
    </w:p>
    <w:p w:rsidR="00CD3854" w:rsidRDefault="00CD3854" w:rsidP="00CD3854">
      <w:pPr>
        <w:spacing w:after="0" w:line="240" w:lineRule="auto"/>
        <w:rPr>
          <w:rFonts w:ascii="Times New Roman" w:eastAsia="Times New Roman" w:hAnsi="Times New Roman"/>
          <w:sz w:val="24"/>
          <w:szCs w:val="24"/>
          <w:lang w:eastAsia="pt-BR"/>
        </w:rPr>
      </w:pPr>
    </w:p>
    <w:p w:rsidR="00E21F45" w:rsidRDefault="00E21F45" w:rsidP="00CD3854">
      <w:pPr>
        <w:spacing w:after="0" w:line="240" w:lineRule="auto"/>
        <w:rPr>
          <w:rFonts w:ascii="Times New Roman" w:eastAsia="Times New Roman" w:hAnsi="Times New Roman"/>
          <w:sz w:val="24"/>
          <w:szCs w:val="24"/>
          <w:lang w:eastAsia="pt-BR"/>
        </w:rPr>
      </w:pPr>
    </w:p>
    <w:p w:rsidR="00E21F45" w:rsidRDefault="00E21F45" w:rsidP="00CD3854">
      <w:pPr>
        <w:spacing w:after="0" w:line="240" w:lineRule="auto"/>
        <w:rPr>
          <w:rFonts w:ascii="Times New Roman" w:eastAsia="Times New Roman" w:hAnsi="Times New Roman"/>
          <w:sz w:val="24"/>
          <w:szCs w:val="24"/>
          <w:lang w:eastAsia="pt-BR"/>
        </w:rPr>
      </w:pPr>
    </w:p>
    <w:p w:rsidR="00CD3854" w:rsidRPr="00FD202B" w:rsidRDefault="00CD3854" w:rsidP="00CD3854">
      <w:pPr>
        <w:pStyle w:val="PargrafodaLista"/>
        <w:numPr>
          <w:ilvl w:val="0"/>
          <w:numId w:val="1"/>
        </w:numPr>
        <w:spacing w:after="0" w:line="360" w:lineRule="auto"/>
        <w:jc w:val="both"/>
        <w:rPr>
          <w:rFonts w:ascii="Times New Roman" w:eastAsia="Times New Roman" w:hAnsi="Times New Roman"/>
          <w:sz w:val="24"/>
          <w:szCs w:val="24"/>
          <w:lang w:eastAsia="pt-BR"/>
        </w:rPr>
      </w:pPr>
      <w:r w:rsidRPr="00FD202B">
        <w:rPr>
          <w:rFonts w:ascii="Times New Roman" w:eastAsia="Times New Roman" w:hAnsi="Times New Roman"/>
          <w:b/>
          <w:sz w:val="24"/>
          <w:szCs w:val="24"/>
          <w:lang w:eastAsia="pt-BR"/>
        </w:rPr>
        <w:lastRenderedPageBreak/>
        <w:t xml:space="preserve">Se for um </w:t>
      </w:r>
      <w:r w:rsidRPr="00FD202B">
        <w:rPr>
          <w:rFonts w:ascii="Times New Roman" w:eastAsia="Times New Roman" w:hAnsi="Times New Roman"/>
          <w:b/>
          <w:i/>
          <w:iCs/>
          <w:sz w:val="24"/>
          <w:szCs w:val="24"/>
          <w:lang w:eastAsia="pt-BR"/>
        </w:rPr>
        <w:t>print screen</w:t>
      </w:r>
      <w:r w:rsidRPr="00FD202B">
        <w:rPr>
          <w:rFonts w:ascii="Times New Roman" w:eastAsia="Times New Roman" w:hAnsi="Times New Roman"/>
          <w:b/>
          <w:sz w:val="24"/>
          <w:szCs w:val="24"/>
          <w:lang w:eastAsia="pt-BR"/>
        </w:rPr>
        <w:t xml:space="preserve"> de um aplicativo</w:t>
      </w:r>
      <w:r w:rsidRPr="00FD202B">
        <w:rPr>
          <w:rFonts w:ascii="Times New Roman" w:eastAsia="Times New Roman" w:hAnsi="Times New Roman"/>
          <w:sz w:val="24"/>
          <w:szCs w:val="24"/>
          <w:lang w:eastAsia="pt-BR"/>
        </w:rPr>
        <w:t>: </w:t>
      </w:r>
    </w:p>
    <w:p w:rsidR="00CD3854" w:rsidRDefault="00CD3854" w:rsidP="00CD3854">
      <w:pPr>
        <w:spacing w:after="0" w:line="240" w:lineRule="auto"/>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Fig. 5 –</w:t>
      </w:r>
      <w:r w:rsidRPr="00D2492E">
        <w:rPr>
          <w:rFonts w:ascii="Times New Roman" w:eastAsia="Times New Roman" w:hAnsi="Times New Roman"/>
          <w:sz w:val="20"/>
          <w:szCs w:val="20"/>
          <w:lang w:eastAsia="pt-BR"/>
        </w:rPr>
        <w:t xml:space="preserve"> Exemplo de planilha do LibreOffice Calc</w:t>
      </w:r>
    </w:p>
    <w:p w:rsidR="00CD3854" w:rsidRPr="00D2492E" w:rsidRDefault="00CD3854" w:rsidP="00CD3854">
      <w:pPr>
        <w:spacing w:after="0" w:line="240" w:lineRule="auto"/>
        <w:jc w:val="both"/>
        <w:rPr>
          <w:rFonts w:ascii="Times New Roman" w:eastAsia="Times New Roman" w:hAnsi="Times New Roman"/>
          <w:sz w:val="20"/>
          <w:szCs w:val="20"/>
          <w:lang w:eastAsia="pt-BR"/>
        </w:rPr>
      </w:pPr>
    </w:p>
    <w:p w:rsidR="00CD3854" w:rsidRPr="00D2492E" w:rsidRDefault="00CD3854" w:rsidP="00CD3854">
      <w:pPr>
        <w:spacing w:after="0" w:line="240" w:lineRule="auto"/>
        <w:jc w:val="both"/>
        <w:rPr>
          <w:rFonts w:ascii="Times New Roman" w:eastAsia="Times New Roman" w:hAnsi="Times New Roman"/>
          <w:sz w:val="24"/>
          <w:szCs w:val="24"/>
          <w:lang w:eastAsia="pt-BR"/>
        </w:rPr>
      </w:pPr>
      <w:r w:rsidRPr="008C7427">
        <w:rPr>
          <w:rFonts w:ascii="Times New Roman" w:eastAsia="Times New Roman" w:hAnsi="Times New Roman"/>
          <w:noProof/>
          <w:color w:val="0000FF"/>
          <w:sz w:val="24"/>
          <w:szCs w:val="24"/>
          <w:lang w:eastAsia="pt-BR"/>
        </w:rPr>
        <w:drawing>
          <wp:inline distT="0" distB="0" distL="0" distR="0">
            <wp:extent cx="2212086" cy="1659065"/>
            <wp:effectExtent l="19050" t="0" r="0" b="0"/>
            <wp:docPr id="10" name="Imagem 8" descr="http://pt-br.libreoffice.org/assets/Uploads/PT-BR_imagens/_resampled/resizedimage600450-CALC2.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pt-br.libreoffice.org/assets/Uploads/PT-BR_imagens/_resampled/resizedimage600450-CALC2.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4716" cy="1661038"/>
                    </a:xfrm>
                    <a:prstGeom prst="rect">
                      <a:avLst/>
                    </a:prstGeom>
                    <a:noFill/>
                    <a:ln>
                      <a:noFill/>
                    </a:ln>
                  </pic:spPr>
                </pic:pic>
              </a:graphicData>
            </a:graphic>
          </wp:inline>
        </w:drawing>
      </w:r>
    </w:p>
    <w:p w:rsidR="00CD3854" w:rsidRDefault="00CD3854" w:rsidP="00CD3854">
      <w:pPr>
        <w:spacing w:after="0" w:line="360" w:lineRule="auto"/>
        <w:jc w:val="both"/>
        <w:rPr>
          <w:rFonts w:ascii="Times New Roman" w:eastAsia="Times New Roman" w:hAnsi="Times New Roman"/>
          <w:sz w:val="20"/>
          <w:szCs w:val="20"/>
          <w:lang w:eastAsia="pt-BR"/>
        </w:rPr>
      </w:pPr>
      <w:r w:rsidRPr="00D2492E">
        <w:rPr>
          <w:rFonts w:ascii="Times New Roman" w:eastAsia="Times New Roman" w:hAnsi="Times New Roman"/>
          <w:sz w:val="20"/>
          <w:szCs w:val="20"/>
          <w:lang w:eastAsia="pt-BR"/>
        </w:rPr>
        <w:t xml:space="preserve">Fonte: </w:t>
      </w:r>
      <w:r w:rsidRPr="00615346">
        <w:rPr>
          <w:rFonts w:ascii="Times New Roman" w:eastAsia="Times New Roman" w:hAnsi="Times New Roman"/>
          <w:i/>
          <w:sz w:val="20"/>
          <w:szCs w:val="20"/>
          <w:lang w:eastAsia="pt-BR"/>
        </w:rPr>
        <w:t>print screen</w:t>
      </w:r>
      <w:r w:rsidRPr="00D2492E">
        <w:rPr>
          <w:rFonts w:ascii="Times New Roman" w:eastAsia="Times New Roman" w:hAnsi="Times New Roman"/>
          <w:sz w:val="20"/>
          <w:szCs w:val="20"/>
          <w:lang w:eastAsia="pt-BR"/>
        </w:rPr>
        <w:t xml:space="preserve"> da aplicação no sistema operacional Windows 7.</w:t>
      </w:r>
    </w:p>
    <w:p w:rsidR="00E63FBC" w:rsidRDefault="00E63FBC" w:rsidP="00CD3854">
      <w:pPr>
        <w:spacing w:after="0" w:line="360" w:lineRule="auto"/>
        <w:jc w:val="both"/>
        <w:rPr>
          <w:rFonts w:ascii="Times New Roman" w:eastAsia="Times New Roman" w:hAnsi="Times New Roman"/>
          <w:sz w:val="24"/>
          <w:szCs w:val="24"/>
          <w:lang w:eastAsia="pt-BR"/>
        </w:rPr>
      </w:pPr>
    </w:p>
    <w:p w:rsidR="00F767D3" w:rsidRDefault="00F767D3" w:rsidP="00CD3854">
      <w:pPr>
        <w:spacing w:after="0" w:line="360" w:lineRule="auto"/>
        <w:jc w:val="both"/>
        <w:rPr>
          <w:rFonts w:ascii="Times New Roman" w:eastAsia="Times New Roman" w:hAnsi="Times New Roman"/>
          <w:sz w:val="24"/>
          <w:szCs w:val="24"/>
          <w:lang w:eastAsia="pt-BR"/>
        </w:rPr>
      </w:pPr>
    </w:p>
    <w:p w:rsidR="00F767D3" w:rsidRPr="00F767D3" w:rsidRDefault="00F767D3" w:rsidP="00CD3854">
      <w:pPr>
        <w:spacing w:after="0" w:line="360" w:lineRule="auto"/>
        <w:jc w:val="both"/>
        <w:rPr>
          <w:rFonts w:ascii="Times New Roman" w:eastAsia="Times New Roman" w:hAnsi="Times New Roman"/>
          <w:b/>
          <w:sz w:val="24"/>
          <w:szCs w:val="24"/>
          <w:lang w:eastAsia="pt-BR"/>
        </w:rPr>
      </w:pPr>
      <w:r w:rsidRPr="00F767D3">
        <w:rPr>
          <w:rFonts w:ascii="Times New Roman" w:eastAsia="Times New Roman" w:hAnsi="Times New Roman"/>
          <w:b/>
          <w:sz w:val="24"/>
          <w:szCs w:val="24"/>
          <w:lang w:eastAsia="pt-BR"/>
        </w:rPr>
        <w:t>3 Tabelas e Quadros</w:t>
      </w:r>
    </w:p>
    <w:p w:rsidR="00F767D3" w:rsidRDefault="00F767D3" w:rsidP="00CD3854">
      <w:pPr>
        <w:spacing w:after="0" w:line="360" w:lineRule="auto"/>
        <w:jc w:val="both"/>
        <w:rPr>
          <w:rFonts w:ascii="Times New Roman" w:eastAsia="Times New Roman" w:hAnsi="Times New Roman"/>
          <w:sz w:val="24"/>
          <w:szCs w:val="24"/>
          <w:lang w:eastAsia="pt-BR"/>
        </w:rPr>
      </w:pPr>
    </w:p>
    <w:p w:rsidR="00F767D3" w:rsidRDefault="00F767D3" w:rsidP="00F767D3">
      <w:pPr>
        <w:spacing w:after="0" w:line="360" w:lineRule="auto"/>
        <w:ind w:firstLine="708"/>
        <w:jc w:val="both"/>
        <w:rPr>
          <w:rFonts w:ascii="Times New Roman" w:eastAsia="Times New Roman" w:hAnsi="Times New Roman"/>
          <w:color w:val="FF0000"/>
          <w:sz w:val="24"/>
          <w:szCs w:val="24"/>
          <w:lang w:eastAsia="pt-BR"/>
        </w:rPr>
      </w:pPr>
      <w:r w:rsidRPr="007112E4">
        <w:rPr>
          <w:rFonts w:ascii="Times New Roman" w:eastAsia="Times New Roman" w:hAnsi="Times New Roman"/>
          <w:sz w:val="24"/>
          <w:szCs w:val="24"/>
          <w:lang w:eastAsia="pt-BR"/>
        </w:rPr>
        <w:t>Devem ser citad</w:t>
      </w:r>
      <w:r>
        <w:rPr>
          <w:rFonts w:ascii="Times New Roman" w:eastAsia="Times New Roman" w:hAnsi="Times New Roman"/>
          <w:sz w:val="24"/>
          <w:szCs w:val="24"/>
          <w:lang w:eastAsia="pt-BR"/>
        </w:rPr>
        <w:t>o</w:t>
      </w:r>
      <w:r w:rsidRPr="007112E4">
        <w:rPr>
          <w:rFonts w:ascii="Times New Roman" w:eastAsia="Times New Roman" w:hAnsi="Times New Roman"/>
          <w:sz w:val="24"/>
          <w:szCs w:val="24"/>
          <w:lang w:eastAsia="pt-BR"/>
        </w:rPr>
        <w:t>s no texto, inserid</w:t>
      </w:r>
      <w:r>
        <w:rPr>
          <w:rFonts w:ascii="Times New Roman" w:eastAsia="Times New Roman" w:hAnsi="Times New Roman"/>
          <w:sz w:val="24"/>
          <w:szCs w:val="24"/>
          <w:lang w:eastAsia="pt-BR"/>
        </w:rPr>
        <w:t>o</w:t>
      </w:r>
      <w:r w:rsidRPr="007112E4">
        <w:rPr>
          <w:rFonts w:ascii="Times New Roman" w:eastAsia="Times New Roman" w:hAnsi="Times New Roman"/>
          <w:sz w:val="24"/>
          <w:szCs w:val="24"/>
          <w:lang w:eastAsia="pt-BR"/>
        </w:rPr>
        <w:t>s o mais próximo possível do trecho a que se referem</w:t>
      </w:r>
      <w:r w:rsidRPr="0037744A">
        <w:rPr>
          <w:rFonts w:ascii="Times New Roman" w:eastAsia="Times New Roman" w:hAnsi="Times New Roman"/>
          <w:color w:val="FF0000"/>
          <w:sz w:val="24"/>
          <w:szCs w:val="24"/>
          <w:lang w:eastAsia="pt-BR"/>
        </w:rPr>
        <w:t xml:space="preserve"> </w:t>
      </w:r>
      <w:r w:rsidRPr="001E0FC9">
        <w:rPr>
          <w:rFonts w:ascii="Times New Roman" w:eastAsia="Times New Roman" w:hAnsi="Times New Roman"/>
          <w:sz w:val="24"/>
          <w:szCs w:val="24"/>
          <w:lang w:eastAsia="pt-BR"/>
        </w:rPr>
        <w:t>e padronizad</w:t>
      </w:r>
      <w:r>
        <w:rPr>
          <w:rFonts w:ascii="Times New Roman" w:eastAsia="Times New Roman" w:hAnsi="Times New Roman"/>
          <w:sz w:val="24"/>
          <w:szCs w:val="24"/>
          <w:lang w:eastAsia="pt-BR"/>
        </w:rPr>
        <w:t>o</w:t>
      </w:r>
      <w:r w:rsidRPr="001E0FC9">
        <w:rPr>
          <w:rFonts w:ascii="Times New Roman" w:eastAsia="Times New Roman" w:hAnsi="Times New Roman"/>
          <w:sz w:val="24"/>
          <w:szCs w:val="24"/>
          <w:lang w:eastAsia="pt-BR"/>
        </w:rPr>
        <w:t>s conforme o Instituto Brasileiro de Geograﬁa e Estatística (IBGE). As tabelas não são consideradas ilustrações, mas, sim, elementos demonstrativos de síntese</w:t>
      </w:r>
      <w:r>
        <w:rPr>
          <w:rFonts w:ascii="Times New Roman" w:eastAsia="Times New Roman" w:hAnsi="Times New Roman"/>
          <w:sz w:val="24"/>
          <w:szCs w:val="24"/>
          <w:lang w:eastAsia="pt-BR"/>
        </w:rPr>
        <w:t xml:space="preserve">. </w:t>
      </w:r>
      <w:r w:rsidRPr="007112E4">
        <w:rPr>
          <w:rFonts w:ascii="Times New Roman" w:eastAsia="Times New Roman" w:hAnsi="Times New Roman"/>
          <w:sz w:val="24"/>
          <w:szCs w:val="24"/>
          <w:lang w:eastAsia="pt-BR"/>
        </w:rPr>
        <w:t>Recomenda-se incluir a observação “continua...” e “...continuação” nas respectivas partes, quando a tabela ocupar mais de uma página. Quando inseridas no texto, devem ser alinhadas à marge</w:t>
      </w:r>
      <w:r>
        <w:rPr>
          <w:rFonts w:ascii="Times New Roman" w:eastAsia="Times New Roman" w:hAnsi="Times New Roman"/>
          <w:sz w:val="24"/>
          <w:szCs w:val="24"/>
          <w:lang w:eastAsia="pt-BR"/>
        </w:rPr>
        <w:t xml:space="preserve">m esquerda. </w:t>
      </w:r>
      <w:r w:rsidRPr="00B818C9">
        <w:rPr>
          <w:rFonts w:ascii="Times New Roman" w:eastAsia="Times New Roman" w:hAnsi="Times New Roman"/>
          <w:sz w:val="24"/>
          <w:szCs w:val="24"/>
          <w:lang w:eastAsia="pt-BR"/>
        </w:rPr>
        <w:t>Em suas delimitações, são usados traços horizontais para destacar o cabeçalho, bem como traço horizontal final. É facultativo o emprego de traços verticais para separação das colunas no corpo da tabela. Quadros são fechados com traços laterais, tabelas não são fechadas com traços laterais.</w:t>
      </w:r>
      <w:r w:rsidRPr="007112E4">
        <w:rPr>
          <w:rFonts w:ascii="Times New Roman" w:eastAsia="Times New Roman" w:hAnsi="Times New Roman"/>
          <w:color w:val="FF0000"/>
          <w:sz w:val="24"/>
          <w:szCs w:val="24"/>
          <w:lang w:eastAsia="pt-BR"/>
        </w:rPr>
        <w:t xml:space="preserve"> </w:t>
      </w:r>
    </w:p>
    <w:p w:rsidR="00F767D3" w:rsidRPr="002C0E2C" w:rsidRDefault="00F767D3" w:rsidP="00F767D3">
      <w:pPr>
        <w:spacing w:after="0" w:line="360" w:lineRule="auto"/>
        <w:ind w:firstLine="708"/>
        <w:jc w:val="both"/>
        <w:rPr>
          <w:rFonts w:ascii="Times New Roman" w:eastAsia="Times New Roman" w:hAnsi="Times New Roman"/>
          <w:sz w:val="24"/>
          <w:szCs w:val="24"/>
          <w:lang w:eastAsia="pt-BR"/>
        </w:rPr>
      </w:pPr>
      <w:r w:rsidRPr="002C0E2C">
        <w:rPr>
          <w:rFonts w:ascii="Times New Roman" w:eastAsia="Times New Roman" w:hAnsi="Times New Roman"/>
          <w:sz w:val="24"/>
          <w:szCs w:val="24"/>
          <w:lang w:eastAsia="pt-BR"/>
        </w:rPr>
        <w:t xml:space="preserve">Na parte superior deve constar a palavra tabela </w:t>
      </w:r>
      <w:r>
        <w:rPr>
          <w:rFonts w:ascii="Times New Roman" w:eastAsia="Times New Roman" w:hAnsi="Times New Roman"/>
          <w:sz w:val="24"/>
          <w:szCs w:val="24"/>
          <w:lang w:eastAsia="pt-BR"/>
        </w:rPr>
        <w:t xml:space="preserve">ou quadro, </w:t>
      </w:r>
      <w:r w:rsidRPr="002C0E2C">
        <w:rPr>
          <w:rFonts w:ascii="Times New Roman" w:eastAsia="Times New Roman" w:hAnsi="Times New Roman"/>
          <w:sz w:val="24"/>
          <w:szCs w:val="24"/>
          <w:lang w:eastAsia="pt-BR"/>
        </w:rPr>
        <w:t xml:space="preserve">escrita em maiúscula, </w:t>
      </w:r>
      <w:r>
        <w:rPr>
          <w:rFonts w:ascii="Times New Roman" w:eastAsia="Times New Roman" w:hAnsi="Times New Roman"/>
          <w:sz w:val="24"/>
          <w:szCs w:val="24"/>
          <w:lang w:eastAsia="pt-BR"/>
        </w:rPr>
        <w:t xml:space="preserve">normal (sem negrito), </w:t>
      </w:r>
      <w:r w:rsidRPr="002C0E2C">
        <w:rPr>
          <w:rFonts w:ascii="Times New Roman" w:eastAsia="Times New Roman" w:hAnsi="Times New Roman"/>
          <w:sz w:val="24"/>
          <w:szCs w:val="24"/>
          <w:lang w:eastAsia="pt-BR"/>
        </w:rPr>
        <w:t xml:space="preserve">seguida </w:t>
      </w:r>
      <w:r w:rsidRPr="00BA2CFA">
        <w:rPr>
          <w:rFonts w:ascii="Times New Roman" w:eastAsia="Times New Roman" w:hAnsi="Times New Roman"/>
          <w:sz w:val="24"/>
          <w:szCs w:val="24"/>
          <w:lang w:eastAsia="pt-BR"/>
        </w:rPr>
        <w:t>do número que a identifica em algarismo arábico. O título da tabela ou do quadro deve ser precedido por hífen sem ponto final, alinhado à margem esquerda do texto. Na parte inferior da tabela ou do quadro, também com alinhamento à margem esquerda do texto, deve ser</w:t>
      </w:r>
      <w:r w:rsidRPr="002C0E2C">
        <w:rPr>
          <w:rFonts w:ascii="Times New Roman" w:eastAsia="Times New Roman" w:hAnsi="Times New Roman"/>
          <w:sz w:val="24"/>
          <w:szCs w:val="24"/>
          <w:lang w:eastAsia="pt-BR"/>
        </w:rPr>
        <w:t xml:space="preserve"> indicada a fonte de onde foram extraídas as informações, precedida da palavra fonte em texto corrido (letras minúsculas, começando por uma maiúscula), e seguida da data/ano entre parênteses (a indicação completa da fonte deve vir nas referências). Citar a fonte mesmo quando a tabela for elaborada pelo próprio autor do artigo.</w:t>
      </w:r>
      <w:r>
        <w:rPr>
          <w:rFonts w:ascii="Times New Roman" w:eastAsia="Times New Roman" w:hAnsi="Times New Roman"/>
          <w:sz w:val="24"/>
          <w:szCs w:val="24"/>
          <w:lang w:eastAsia="pt-BR"/>
        </w:rPr>
        <w:t xml:space="preserve"> </w:t>
      </w:r>
      <w:r w:rsidRPr="002C0E2C">
        <w:rPr>
          <w:rFonts w:ascii="Times New Roman" w:eastAsia="Times New Roman" w:hAnsi="Times New Roman"/>
          <w:sz w:val="24"/>
          <w:szCs w:val="24"/>
          <w:lang w:eastAsia="pt-BR"/>
        </w:rPr>
        <w:t>Exemplos:</w:t>
      </w:r>
    </w:p>
    <w:p w:rsidR="00F767D3" w:rsidRDefault="00F767D3" w:rsidP="00F767D3">
      <w:pPr>
        <w:spacing w:after="0" w:line="360" w:lineRule="auto"/>
        <w:jc w:val="both"/>
        <w:rPr>
          <w:rFonts w:ascii="Times New Roman" w:eastAsia="Times New Roman" w:hAnsi="Times New Roman"/>
          <w:color w:val="FF0000"/>
          <w:sz w:val="24"/>
          <w:szCs w:val="24"/>
          <w:lang w:eastAsia="pt-BR"/>
        </w:rPr>
      </w:pPr>
    </w:p>
    <w:p w:rsidR="00F767D3" w:rsidRPr="001559C3" w:rsidRDefault="00F767D3" w:rsidP="00F767D3">
      <w:pPr>
        <w:spacing w:after="0" w:line="360" w:lineRule="auto"/>
        <w:jc w:val="both"/>
        <w:rPr>
          <w:rFonts w:ascii="Times New Roman" w:eastAsia="Times New Roman" w:hAnsi="Times New Roman"/>
          <w:sz w:val="24"/>
          <w:szCs w:val="24"/>
          <w:lang w:eastAsia="pt-BR"/>
        </w:rPr>
      </w:pPr>
      <w:r w:rsidRPr="00BA2CFA">
        <w:rPr>
          <w:rFonts w:ascii="Times New Roman" w:eastAsia="Times New Roman" w:hAnsi="Times New Roman"/>
          <w:sz w:val="24"/>
          <w:szCs w:val="24"/>
          <w:lang w:eastAsia="pt-BR"/>
        </w:rPr>
        <w:lastRenderedPageBreak/>
        <w:t>Quadro 1 – Estados e suas cidades</w:t>
      </w:r>
    </w:p>
    <w:tbl>
      <w:tblPr>
        <w:tblStyle w:val="Tabelacomgrade"/>
        <w:tblW w:w="0" w:type="auto"/>
        <w:tblLook w:val="04A0"/>
      </w:tblPr>
      <w:tblGrid>
        <w:gridCol w:w="1951"/>
        <w:gridCol w:w="1985"/>
        <w:gridCol w:w="2406"/>
      </w:tblGrid>
      <w:tr w:rsidR="00F767D3" w:rsidRPr="001559C3" w:rsidTr="008306D3">
        <w:trPr>
          <w:trHeight w:val="344"/>
        </w:trPr>
        <w:tc>
          <w:tcPr>
            <w:tcW w:w="1951" w:type="dxa"/>
            <w:shd w:val="clear" w:color="auto" w:fill="DDD9C3" w:themeFill="background2" w:themeFillShade="E6"/>
          </w:tcPr>
          <w:p w:rsidR="00F767D3" w:rsidRPr="001559C3" w:rsidRDefault="00F767D3" w:rsidP="008306D3">
            <w:pPr>
              <w:jc w:val="center"/>
              <w:rPr>
                <w:rFonts w:ascii="Times New Roman" w:eastAsia="Times New Roman" w:hAnsi="Times New Roman"/>
              </w:rPr>
            </w:pPr>
            <w:r>
              <w:rPr>
                <w:rFonts w:ascii="Times New Roman" w:eastAsia="Times New Roman" w:hAnsi="Times New Roman"/>
              </w:rPr>
              <w:t>Estado</w:t>
            </w:r>
          </w:p>
        </w:tc>
        <w:tc>
          <w:tcPr>
            <w:tcW w:w="1985" w:type="dxa"/>
            <w:shd w:val="clear" w:color="auto" w:fill="DDD9C3" w:themeFill="background2" w:themeFillShade="E6"/>
          </w:tcPr>
          <w:p w:rsidR="00F767D3" w:rsidRPr="001559C3" w:rsidRDefault="00F767D3" w:rsidP="008306D3">
            <w:pPr>
              <w:jc w:val="center"/>
              <w:rPr>
                <w:rFonts w:ascii="Times New Roman" w:eastAsia="Times New Roman" w:hAnsi="Times New Roman"/>
              </w:rPr>
            </w:pPr>
            <w:r>
              <w:rPr>
                <w:rFonts w:ascii="Times New Roman" w:eastAsia="Times New Roman" w:hAnsi="Times New Roman"/>
              </w:rPr>
              <w:t>Capital</w:t>
            </w:r>
          </w:p>
        </w:tc>
        <w:tc>
          <w:tcPr>
            <w:tcW w:w="2406" w:type="dxa"/>
            <w:shd w:val="clear" w:color="auto" w:fill="DDD9C3" w:themeFill="background2" w:themeFillShade="E6"/>
          </w:tcPr>
          <w:p w:rsidR="00F767D3" w:rsidRPr="001559C3" w:rsidRDefault="00F767D3" w:rsidP="008306D3">
            <w:pPr>
              <w:jc w:val="center"/>
              <w:rPr>
                <w:rFonts w:ascii="Times New Roman" w:eastAsia="Times New Roman" w:hAnsi="Times New Roman"/>
              </w:rPr>
            </w:pPr>
            <w:r>
              <w:rPr>
                <w:rFonts w:ascii="Times New Roman" w:eastAsia="Times New Roman" w:hAnsi="Times New Roman"/>
              </w:rPr>
              <w:t>Outra cidade</w:t>
            </w:r>
          </w:p>
        </w:tc>
      </w:tr>
      <w:tr w:rsidR="00F767D3" w:rsidRPr="001559C3" w:rsidTr="008306D3">
        <w:trPr>
          <w:trHeight w:val="216"/>
        </w:trPr>
        <w:tc>
          <w:tcPr>
            <w:tcW w:w="1951" w:type="dxa"/>
          </w:tcPr>
          <w:p w:rsidR="00F767D3" w:rsidRPr="001559C3" w:rsidRDefault="00F767D3" w:rsidP="008306D3">
            <w:pPr>
              <w:jc w:val="center"/>
              <w:rPr>
                <w:rFonts w:ascii="Times New Roman" w:eastAsia="Times New Roman" w:hAnsi="Times New Roman"/>
              </w:rPr>
            </w:pPr>
            <w:r>
              <w:rPr>
                <w:rFonts w:ascii="Times New Roman" w:eastAsia="Times New Roman" w:hAnsi="Times New Roman"/>
              </w:rPr>
              <w:t>Paraná</w:t>
            </w:r>
          </w:p>
        </w:tc>
        <w:tc>
          <w:tcPr>
            <w:tcW w:w="1985" w:type="dxa"/>
          </w:tcPr>
          <w:p w:rsidR="00F767D3" w:rsidRPr="001559C3" w:rsidRDefault="00F767D3" w:rsidP="008306D3">
            <w:pPr>
              <w:jc w:val="center"/>
              <w:rPr>
                <w:rFonts w:ascii="Times New Roman" w:eastAsia="Times New Roman" w:hAnsi="Times New Roman"/>
              </w:rPr>
            </w:pPr>
            <w:r>
              <w:rPr>
                <w:rFonts w:ascii="Times New Roman" w:eastAsia="Times New Roman" w:hAnsi="Times New Roman"/>
              </w:rPr>
              <w:t>Curitiba</w:t>
            </w:r>
          </w:p>
        </w:tc>
        <w:tc>
          <w:tcPr>
            <w:tcW w:w="2406" w:type="dxa"/>
          </w:tcPr>
          <w:p w:rsidR="00F767D3" w:rsidRPr="001559C3" w:rsidRDefault="00F767D3" w:rsidP="008306D3">
            <w:pPr>
              <w:jc w:val="center"/>
              <w:rPr>
                <w:rFonts w:ascii="Times New Roman" w:eastAsia="Times New Roman" w:hAnsi="Times New Roman"/>
              </w:rPr>
            </w:pPr>
            <w:r>
              <w:rPr>
                <w:rFonts w:ascii="Times New Roman" w:eastAsia="Times New Roman" w:hAnsi="Times New Roman"/>
              </w:rPr>
              <w:t>Londrina</w:t>
            </w:r>
          </w:p>
        </w:tc>
      </w:tr>
      <w:tr w:rsidR="00F767D3" w:rsidRPr="001559C3" w:rsidTr="008306D3">
        <w:trPr>
          <w:trHeight w:val="261"/>
        </w:trPr>
        <w:tc>
          <w:tcPr>
            <w:tcW w:w="1951" w:type="dxa"/>
          </w:tcPr>
          <w:p w:rsidR="00F767D3" w:rsidRPr="001559C3" w:rsidRDefault="00F767D3" w:rsidP="008306D3">
            <w:pPr>
              <w:jc w:val="center"/>
              <w:rPr>
                <w:rFonts w:ascii="Times New Roman" w:eastAsia="Times New Roman" w:hAnsi="Times New Roman"/>
              </w:rPr>
            </w:pPr>
            <w:r>
              <w:rPr>
                <w:rFonts w:ascii="Times New Roman" w:eastAsia="Times New Roman" w:hAnsi="Times New Roman"/>
              </w:rPr>
              <w:t>São Paulo</w:t>
            </w:r>
          </w:p>
        </w:tc>
        <w:tc>
          <w:tcPr>
            <w:tcW w:w="1985" w:type="dxa"/>
          </w:tcPr>
          <w:p w:rsidR="00F767D3" w:rsidRPr="001559C3" w:rsidRDefault="00F767D3" w:rsidP="008306D3">
            <w:pPr>
              <w:jc w:val="center"/>
              <w:rPr>
                <w:rFonts w:ascii="Times New Roman" w:eastAsia="Times New Roman" w:hAnsi="Times New Roman"/>
              </w:rPr>
            </w:pPr>
            <w:r>
              <w:rPr>
                <w:rFonts w:ascii="Times New Roman" w:eastAsia="Times New Roman" w:hAnsi="Times New Roman"/>
              </w:rPr>
              <w:t>São Paulo</w:t>
            </w:r>
          </w:p>
        </w:tc>
        <w:tc>
          <w:tcPr>
            <w:tcW w:w="2406" w:type="dxa"/>
          </w:tcPr>
          <w:p w:rsidR="00F767D3" w:rsidRPr="001559C3" w:rsidRDefault="00F767D3" w:rsidP="008306D3">
            <w:pPr>
              <w:jc w:val="center"/>
              <w:rPr>
                <w:rFonts w:ascii="Times New Roman" w:eastAsia="Times New Roman" w:hAnsi="Times New Roman"/>
              </w:rPr>
            </w:pPr>
            <w:r>
              <w:rPr>
                <w:rFonts w:ascii="Times New Roman" w:eastAsia="Times New Roman" w:hAnsi="Times New Roman"/>
              </w:rPr>
              <w:t>São Bernardo do Campo</w:t>
            </w:r>
          </w:p>
        </w:tc>
      </w:tr>
      <w:tr w:rsidR="00F767D3" w:rsidRPr="001559C3" w:rsidTr="008306D3">
        <w:trPr>
          <w:trHeight w:val="211"/>
        </w:trPr>
        <w:tc>
          <w:tcPr>
            <w:tcW w:w="1951" w:type="dxa"/>
          </w:tcPr>
          <w:p w:rsidR="00F767D3" w:rsidRPr="001559C3" w:rsidRDefault="00F767D3" w:rsidP="008306D3">
            <w:pPr>
              <w:jc w:val="center"/>
              <w:rPr>
                <w:rFonts w:ascii="Times New Roman" w:eastAsia="Times New Roman" w:hAnsi="Times New Roman"/>
              </w:rPr>
            </w:pPr>
            <w:r>
              <w:rPr>
                <w:rFonts w:ascii="Times New Roman" w:eastAsia="Times New Roman" w:hAnsi="Times New Roman"/>
              </w:rPr>
              <w:t>Rio de Janeiro</w:t>
            </w:r>
          </w:p>
        </w:tc>
        <w:tc>
          <w:tcPr>
            <w:tcW w:w="1985" w:type="dxa"/>
          </w:tcPr>
          <w:p w:rsidR="00F767D3" w:rsidRPr="001559C3" w:rsidRDefault="00F767D3" w:rsidP="008306D3">
            <w:pPr>
              <w:jc w:val="center"/>
              <w:rPr>
                <w:rFonts w:ascii="Times New Roman" w:eastAsia="Times New Roman" w:hAnsi="Times New Roman"/>
              </w:rPr>
            </w:pPr>
            <w:r>
              <w:rPr>
                <w:rFonts w:ascii="Times New Roman" w:eastAsia="Times New Roman" w:hAnsi="Times New Roman"/>
              </w:rPr>
              <w:t>Rio de Janeiro</w:t>
            </w:r>
          </w:p>
        </w:tc>
        <w:tc>
          <w:tcPr>
            <w:tcW w:w="2406" w:type="dxa"/>
          </w:tcPr>
          <w:p w:rsidR="00F767D3" w:rsidRPr="001559C3" w:rsidRDefault="00F767D3" w:rsidP="008306D3">
            <w:pPr>
              <w:jc w:val="center"/>
              <w:rPr>
                <w:rFonts w:ascii="Times New Roman" w:eastAsia="Times New Roman" w:hAnsi="Times New Roman"/>
              </w:rPr>
            </w:pPr>
            <w:r>
              <w:rPr>
                <w:rFonts w:ascii="Times New Roman" w:eastAsia="Times New Roman" w:hAnsi="Times New Roman"/>
              </w:rPr>
              <w:t>Niterói</w:t>
            </w:r>
          </w:p>
        </w:tc>
      </w:tr>
      <w:tr w:rsidR="00F767D3" w:rsidRPr="001559C3" w:rsidTr="008306D3">
        <w:trPr>
          <w:trHeight w:val="260"/>
        </w:trPr>
        <w:tc>
          <w:tcPr>
            <w:tcW w:w="1951" w:type="dxa"/>
          </w:tcPr>
          <w:p w:rsidR="00F767D3" w:rsidRPr="001559C3" w:rsidRDefault="00F767D3" w:rsidP="008306D3">
            <w:pPr>
              <w:jc w:val="center"/>
              <w:rPr>
                <w:rFonts w:ascii="Times New Roman" w:eastAsia="Times New Roman" w:hAnsi="Times New Roman"/>
              </w:rPr>
            </w:pPr>
            <w:r>
              <w:rPr>
                <w:rFonts w:ascii="Times New Roman" w:eastAsia="Times New Roman" w:hAnsi="Times New Roman"/>
              </w:rPr>
              <w:t>Santa Catarina</w:t>
            </w:r>
          </w:p>
        </w:tc>
        <w:tc>
          <w:tcPr>
            <w:tcW w:w="1985" w:type="dxa"/>
          </w:tcPr>
          <w:p w:rsidR="00F767D3" w:rsidRPr="001559C3" w:rsidRDefault="00F767D3" w:rsidP="008306D3">
            <w:pPr>
              <w:jc w:val="center"/>
              <w:rPr>
                <w:rFonts w:ascii="Times New Roman" w:eastAsia="Times New Roman" w:hAnsi="Times New Roman"/>
              </w:rPr>
            </w:pPr>
            <w:r>
              <w:rPr>
                <w:rFonts w:ascii="Times New Roman" w:eastAsia="Times New Roman" w:hAnsi="Times New Roman"/>
              </w:rPr>
              <w:t>Florianópolis</w:t>
            </w:r>
          </w:p>
        </w:tc>
        <w:tc>
          <w:tcPr>
            <w:tcW w:w="2406" w:type="dxa"/>
          </w:tcPr>
          <w:p w:rsidR="00F767D3" w:rsidRPr="001559C3" w:rsidRDefault="00F767D3" w:rsidP="008306D3">
            <w:pPr>
              <w:jc w:val="center"/>
              <w:rPr>
                <w:rFonts w:ascii="Times New Roman" w:eastAsia="Times New Roman" w:hAnsi="Times New Roman"/>
              </w:rPr>
            </w:pPr>
            <w:r>
              <w:rPr>
                <w:rFonts w:ascii="Times New Roman" w:eastAsia="Times New Roman" w:hAnsi="Times New Roman"/>
              </w:rPr>
              <w:t>Joinville</w:t>
            </w:r>
          </w:p>
        </w:tc>
      </w:tr>
    </w:tbl>
    <w:p w:rsidR="00F767D3" w:rsidRDefault="00F767D3" w:rsidP="00F767D3">
      <w:pPr>
        <w:spacing w:after="0" w:line="36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Fonte: Próprio autor</w:t>
      </w:r>
    </w:p>
    <w:p w:rsidR="00F767D3" w:rsidRDefault="00F767D3" w:rsidP="00F767D3">
      <w:pPr>
        <w:spacing w:after="0" w:line="360" w:lineRule="auto"/>
        <w:jc w:val="both"/>
        <w:rPr>
          <w:rFonts w:ascii="Times New Roman" w:eastAsia="Times New Roman" w:hAnsi="Times New Roman"/>
          <w:sz w:val="24"/>
          <w:szCs w:val="24"/>
          <w:lang w:eastAsia="pt-BR"/>
        </w:rPr>
      </w:pPr>
    </w:p>
    <w:p w:rsidR="00F767D3" w:rsidRPr="001559C3" w:rsidRDefault="00F767D3" w:rsidP="00F767D3">
      <w:pPr>
        <w:spacing w:after="0" w:line="360" w:lineRule="auto"/>
        <w:jc w:val="both"/>
        <w:rPr>
          <w:rFonts w:ascii="Times New Roman" w:eastAsia="Times New Roman" w:hAnsi="Times New Roman"/>
          <w:sz w:val="24"/>
          <w:szCs w:val="24"/>
          <w:lang w:eastAsia="pt-BR"/>
        </w:rPr>
      </w:pPr>
    </w:p>
    <w:p w:rsidR="00F767D3" w:rsidRDefault="00F767D3" w:rsidP="00F767D3">
      <w:pPr>
        <w:spacing w:after="0" w:line="360" w:lineRule="auto"/>
        <w:jc w:val="both"/>
        <w:rPr>
          <w:rFonts w:ascii="Times New Roman" w:eastAsia="Times New Roman" w:hAnsi="Times New Roman"/>
          <w:sz w:val="24"/>
          <w:szCs w:val="24"/>
          <w:lang w:eastAsia="pt-BR"/>
        </w:rPr>
      </w:pPr>
      <w:r w:rsidRPr="00356035">
        <w:rPr>
          <w:rFonts w:ascii="Times New Roman" w:eastAsia="Times New Roman" w:hAnsi="Times New Roman"/>
          <w:sz w:val="24"/>
          <w:szCs w:val="24"/>
          <w:lang w:eastAsia="pt-BR"/>
        </w:rPr>
        <w:t>Tabela</w:t>
      </w:r>
      <w:r>
        <w:rPr>
          <w:rFonts w:ascii="Times New Roman" w:eastAsia="Times New Roman" w:hAnsi="Times New Roman"/>
          <w:sz w:val="24"/>
          <w:szCs w:val="24"/>
          <w:lang w:eastAsia="pt-BR"/>
        </w:rPr>
        <w:t xml:space="preserve"> 1 – População e taxa anual de crescimento - Brasil</w:t>
      </w:r>
    </w:p>
    <w:tbl>
      <w:tblPr>
        <w:tblStyle w:val="Tabelacomgrade"/>
        <w:tblW w:w="0" w:type="auto"/>
        <w:tblLayout w:type="fixed"/>
        <w:tblLook w:val="04A0"/>
      </w:tblPr>
      <w:tblGrid>
        <w:gridCol w:w="1334"/>
        <w:gridCol w:w="1751"/>
        <w:gridCol w:w="1041"/>
        <w:gridCol w:w="1334"/>
        <w:gridCol w:w="885"/>
      </w:tblGrid>
      <w:tr w:rsidR="00F767D3" w:rsidRPr="00653C9E" w:rsidTr="008306D3">
        <w:trPr>
          <w:trHeight w:val="557"/>
        </w:trPr>
        <w:tc>
          <w:tcPr>
            <w:tcW w:w="1334" w:type="dxa"/>
            <w:tcBorders>
              <w:left w:val="nil"/>
              <w:bottom w:val="single" w:sz="4" w:space="0" w:color="000000" w:themeColor="text1"/>
              <w:right w:val="nil"/>
            </w:tcBorders>
            <w:vAlign w:val="center"/>
          </w:tcPr>
          <w:p w:rsidR="00F767D3" w:rsidRPr="00653C9E" w:rsidRDefault="00F767D3" w:rsidP="008306D3">
            <w:pPr>
              <w:spacing w:line="360" w:lineRule="auto"/>
              <w:jc w:val="center"/>
              <w:rPr>
                <w:rFonts w:ascii="Times New Roman" w:eastAsia="Times New Roman" w:hAnsi="Times New Roman"/>
              </w:rPr>
            </w:pPr>
            <w:r w:rsidRPr="00653C9E">
              <w:rPr>
                <w:rFonts w:ascii="Times New Roman" w:eastAsia="Times New Roman" w:hAnsi="Times New Roman"/>
              </w:rPr>
              <w:t>Anos</w:t>
            </w:r>
          </w:p>
        </w:tc>
        <w:tc>
          <w:tcPr>
            <w:tcW w:w="1751" w:type="dxa"/>
            <w:tcBorders>
              <w:left w:val="nil"/>
              <w:bottom w:val="single" w:sz="4" w:space="0" w:color="000000" w:themeColor="text1"/>
              <w:right w:val="nil"/>
            </w:tcBorders>
            <w:vAlign w:val="center"/>
          </w:tcPr>
          <w:p w:rsidR="00F767D3" w:rsidRPr="00653C9E" w:rsidRDefault="00F767D3" w:rsidP="008306D3">
            <w:pPr>
              <w:spacing w:line="360" w:lineRule="auto"/>
              <w:jc w:val="center"/>
              <w:rPr>
                <w:rFonts w:ascii="Times New Roman" w:eastAsia="Times New Roman" w:hAnsi="Times New Roman"/>
              </w:rPr>
            </w:pPr>
            <w:r w:rsidRPr="00653C9E">
              <w:rPr>
                <w:rFonts w:ascii="Times New Roman" w:eastAsia="Times New Roman" w:hAnsi="Times New Roman"/>
              </w:rPr>
              <w:t>População</w:t>
            </w:r>
          </w:p>
        </w:tc>
        <w:tc>
          <w:tcPr>
            <w:tcW w:w="3260" w:type="dxa"/>
            <w:gridSpan w:val="3"/>
            <w:tcBorders>
              <w:left w:val="nil"/>
              <w:bottom w:val="single" w:sz="4" w:space="0" w:color="000000" w:themeColor="text1"/>
              <w:right w:val="nil"/>
            </w:tcBorders>
            <w:vAlign w:val="center"/>
          </w:tcPr>
          <w:p w:rsidR="00F767D3" w:rsidRPr="00653C9E" w:rsidRDefault="00F767D3" w:rsidP="008306D3">
            <w:pPr>
              <w:spacing w:line="360" w:lineRule="auto"/>
              <w:jc w:val="center"/>
              <w:rPr>
                <w:rFonts w:ascii="Times New Roman" w:eastAsia="Times New Roman" w:hAnsi="Times New Roman"/>
              </w:rPr>
            </w:pPr>
            <w:r w:rsidRPr="00653C9E">
              <w:rPr>
                <w:rFonts w:ascii="Times New Roman" w:eastAsia="Times New Roman" w:hAnsi="Times New Roman"/>
              </w:rPr>
              <w:t>Taxa anual de crescimento (%)</w:t>
            </w:r>
          </w:p>
        </w:tc>
      </w:tr>
      <w:tr w:rsidR="00F767D3" w:rsidRPr="00653C9E" w:rsidTr="008306D3">
        <w:trPr>
          <w:trHeight w:val="557"/>
        </w:trPr>
        <w:tc>
          <w:tcPr>
            <w:tcW w:w="1334" w:type="dxa"/>
            <w:tcBorders>
              <w:left w:val="nil"/>
              <w:bottom w:val="nil"/>
              <w:right w:val="nil"/>
            </w:tcBorders>
            <w:vAlign w:val="center"/>
          </w:tcPr>
          <w:p w:rsidR="00F767D3" w:rsidRPr="00653C9E" w:rsidRDefault="00F767D3" w:rsidP="008306D3">
            <w:pPr>
              <w:spacing w:line="360" w:lineRule="auto"/>
              <w:jc w:val="center"/>
              <w:rPr>
                <w:rFonts w:ascii="Times New Roman" w:eastAsia="Times New Roman" w:hAnsi="Times New Roman"/>
              </w:rPr>
            </w:pPr>
            <w:r w:rsidRPr="00653C9E">
              <w:rPr>
                <w:rFonts w:ascii="Times New Roman" w:eastAsia="Times New Roman" w:hAnsi="Times New Roman"/>
              </w:rPr>
              <w:t>1900</w:t>
            </w:r>
          </w:p>
        </w:tc>
        <w:tc>
          <w:tcPr>
            <w:tcW w:w="1751" w:type="dxa"/>
            <w:tcBorders>
              <w:left w:val="nil"/>
              <w:bottom w:val="nil"/>
              <w:right w:val="nil"/>
            </w:tcBorders>
            <w:vAlign w:val="center"/>
          </w:tcPr>
          <w:p w:rsidR="00F767D3" w:rsidRPr="00653C9E" w:rsidRDefault="00F767D3" w:rsidP="008306D3">
            <w:pPr>
              <w:spacing w:line="360" w:lineRule="auto"/>
              <w:jc w:val="center"/>
              <w:rPr>
                <w:rFonts w:ascii="Times New Roman" w:eastAsia="Times New Roman" w:hAnsi="Times New Roman"/>
              </w:rPr>
            </w:pPr>
            <w:r w:rsidRPr="00653C9E">
              <w:rPr>
                <w:rFonts w:ascii="Times New Roman" w:eastAsia="Times New Roman" w:hAnsi="Times New Roman"/>
              </w:rPr>
              <w:t>17.438.434</w:t>
            </w:r>
          </w:p>
        </w:tc>
        <w:tc>
          <w:tcPr>
            <w:tcW w:w="1041" w:type="dxa"/>
            <w:tcBorders>
              <w:left w:val="nil"/>
              <w:bottom w:val="nil"/>
              <w:right w:val="nil"/>
            </w:tcBorders>
            <w:vAlign w:val="center"/>
          </w:tcPr>
          <w:p w:rsidR="00F767D3" w:rsidRPr="00653C9E" w:rsidRDefault="00F767D3" w:rsidP="008306D3">
            <w:pPr>
              <w:spacing w:line="360" w:lineRule="auto"/>
              <w:jc w:val="center"/>
              <w:rPr>
                <w:rFonts w:ascii="Times New Roman" w:eastAsia="Times New Roman" w:hAnsi="Times New Roman"/>
              </w:rPr>
            </w:pPr>
          </w:p>
        </w:tc>
        <w:tc>
          <w:tcPr>
            <w:tcW w:w="1334" w:type="dxa"/>
            <w:tcBorders>
              <w:left w:val="nil"/>
              <w:bottom w:val="nil"/>
              <w:right w:val="nil"/>
            </w:tcBorders>
            <w:vAlign w:val="center"/>
          </w:tcPr>
          <w:p w:rsidR="00F767D3" w:rsidRPr="00653C9E" w:rsidRDefault="00F767D3" w:rsidP="008306D3">
            <w:pPr>
              <w:spacing w:line="360" w:lineRule="auto"/>
              <w:jc w:val="center"/>
              <w:rPr>
                <w:rFonts w:ascii="Times New Roman" w:eastAsia="Times New Roman" w:hAnsi="Times New Roman"/>
              </w:rPr>
            </w:pPr>
            <w:r w:rsidRPr="00653C9E">
              <w:rPr>
                <w:rFonts w:ascii="Times New Roman" w:eastAsia="Times New Roman" w:hAnsi="Times New Roman"/>
              </w:rPr>
              <w:t>2,9</w:t>
            </w:r>
          </w:p>
        </w:tc>
        <w:tc>
          <w:tcPr>
            <w:tcW w:w="885" w:type="dxa"/>
            <w:tcBorders>
              <w:left w:val="nil"/>
              <w:bottom w:val="nil"/>
              <w:right w:val="nil"/>
            </w:tcBorders>
            <w:vAlign w:val="center"/>
          </w:tcPr>
          <w:p w:rsidR="00F767D3" w:rsidRPr="00653C9E" w:rsidRDefault="00F767D3" w:rsidP="008306D3">
            <w:pPr>
              <w:spacing w:line="360" w:lineRule="auto"/>
              <w:jc w:val="center"/>
              <w:rPr>
                <w:rFonts w:ascii="Times New Roman" w:eastAsia="Times New Roman" w:hAnsi="Times New Roman"/>
              </w:rPr>
            </w:pPr>
          </w:p>
        </w:tc>
      </w:tr>
      <w:tr w:rsidR="00F767D3" w:rsidRPr="00653C9E" w:rsidTr="008306D3">
        <w:trPr>
          <w:trHeight w:val="577"/>
        </w:trPr>
        <w:tc>
          <w:tcPr>
            <w:tcW w:w="1334" w:type="dxa"/>
            <w:tcBorders>
              <w:top w:val="nil"/>
              <w:left w:val="nil"/>
              <w:bottom w:val="nil"/>
              <w:right w:val="nil"/>
            </w:tcBorders>
            <w:vAlign w:val="center"/>
          </w:tcPr>
          <w:p w:rsidR="00F767D3" w:rsidRPr="00653C9E" w:rsidRDefault="00F767D3" w:rsidP="008306D3">
            <w:pPr>
              <w:spacing w:line="360" w:lineRule="auto"/>
              <w:jc w:val="center"/>
              <w:rPr>
                <w:rFonts w:ascii="Times New Roman" w:eastAsia="Times New Roman" w:hAnsi="Times New Roman"/>
              </w:rPr>
            </w:pPr>
            <w:r w:rsidRPr="00653C9E">
              <w:rPr>
                <w:rFonts w:ascii="Times New Roman" w:eastAsia="Times New Roman" w:hAnsi="Times New Roman"/>
              </w:rPr>
              <w:t>1970</w:t>
            </w:r>
          </w:p>
        </w:tc>
        <w:tc>
          <w:tcPr>
            <w:tcW w:w="1751" w:type="dxa"/>
            <w:tcBorders>
              <w:top w:val="nil"/>
              <w:left w:val="nil"/>
              <w:bottom w:val="nil"/>
              <w:right w:val="nil"/>
            </w:tcBorders>
            <w:vAlign w:val="center"/>
          </w:tcPr>
          <w:p w:rsidR="00F767D3" w:rsidRPr="00653C9E" w:rsidRDefault="00F767D3" w:rsidP="008306D3">
            <w:pPr>
              <w:spacing w:line="360" w:lineRule="auto"/>
              <w:jc w:val="center"/>
              <w:rPr>
                <w:rFonts w:ascii="Times New Roman" w:eastAsia="Times New Roman" w:hAnsi="Times New Roman"/>
              </w:rPr>
            </w:pPr>
            <w:r w:rsidRPr="00653C9E">
              <w:rPr>
                <w:rFonts w:ascii="Times New Roman" w:eastAsia="Times New Roman" w:hAnsi="Times New Roman"/>
              </w:rPr>
              <w:t>93.134.846</w:t>
            </w:r>
          </w:p>
        </w:tc>
        <w:tc>
          <w:tcPr>
            <w:tcW w:w="1041" w:type="dxa"/>
            <w:tcBorders>
              <w:top w:val="nil"/>
              <w:left w:val="nil"/>
              <w:bottom w:val="nil"/>
              <w:right w:val="nil"/>
            </w:tcBorders>
            <w:vAlign w:val="center"/>
          </w:tcPr>
          <w:p w:rsidR="00F767D3" w:rsidRPr="00653C9E" w:rsidRDefault="00F767D3" w:rsidP="008306D3">
            <w:pPr>
              <w:spacing w:line="360" w:lineRule="auto"/>
              <w:jc w:val="center"/>
              <w:rPr>
                <w:rFonts w:ascii="Times New Roman" w:eastAsia="Times New Roman" w:hAnsi="Times New Roman"/>
              </w:rPr>
            </w:pPr>
          </w:p>
        </w:tc>
        <w:tc>
          <w:tcPr>
            <w:tcW w:w="1334" w:type="dxa"/>
            <w:tcBorders>
              <w:top w:val="nil"/>
              <w:left w:val="nil"/>
              <w:bottom w:val="nil"/>
              <w:right w:val="nil"/>
            </w:tcBorders>
            <w:vAlign w:val="center"/>
          </w:tcPr>
          <w:p w:rsidR="00F767D3" w:rsidRPr="00653C9E" w:rsidRDefault="00F767D3" w:rsidP="008306D3">
            <w:pPr>
              <w:spacing w:line="360" w:lineRule="auto"/>
              <w:jc w:val="center"/>
              <w:rPr>
                <w:rFonts w:ascii="Times New Roman" w:eastAsia="Times New Roman" w:hAnsi="Times New Roman"/>
              </w:rPr>
            </w:pPr>
            <w:r w:rsidRPr="00653C9E">
              <w:rPr>
                <w:rFonts w:ascii="Times New Roman" w:eastAsia="Times New Roman" w:hAnsi="Times New Roman"/>
              </w:rPr>
              <w:t>2,5</w:t>
            </w:r>
          </w:p>
        </w:tc>
        <w:tc>
          <w:tcPr>
            <w:tcW w:w="885" w:type="dxa"/>
            <w:tcBorders>
              <w:top w:val="nil"/>
              <w:left w:val="nil"/>
              <w:bottom w:val="nil"/>
              <w:right w:val="nil"/>
            </w:tcBorders>
            <w:vAlign w:val="center"/>
          </w:tcPr>
          <w:p w:rsidR="00F767D3" w:rsidRPr="00653C9E" w:rsidRDefault="00F767D3" w:rsidP="008306D3">
            <w:pPr>
              <w:spacing w:line="360" w:lineRule="auto"/>
              <w:jc w:val="center"/>
              <w:rPr>
                <w:rFonts w:ascii="Times New Roman" w:eastAsia="Times New Roman" w:hAnsi="Times New Roman"/>
              </w:rPr>
            </w:pPr>
          </w:p>
        </w:tc>
      </w:tr>
      <w:tr w:rsidR="00F767D3" w:rsidRPr="00653C9E" w:rsidTr="008306D3">
        <w:trPr>
          <w:trHeight w:val="577"/>
        </w:trPr>
        <w:tc>
          <w:tcPr>
            <w:tcW w:w="1334" w:type="dxa"/>
            <w:tcBorders>
              <w:top w:val="nil"/>
              <w:left w:val="nil"/>
              <w:bottom w:val="single" w:sz="4" w:space="0" w:color="000000" w:themeColor="text1"/>
              <w:right w:val="nil"/>
            </w:tcBorders>
            <w:vAlign w:val="center"/>
          </w:tcPr>
          <w:p w:rsidR="00F767D3" w:rsidRPr="00653C9E" w:rsidRDefault="00F767D3" w:rsidP="008306D3">
            <w:pPr>
              <w:spacing w:line="360" w:lineRule="auto"/>
              <w:jc w:val="center"/>
              <w:rPr>
                <w:rFonts w:ascii="Times New Roman" w:eastAsia="Times New Roman" w:hAnsi="Times New Roman"/>
              </w:rPr>
            </w:pPr>
            <w:r w:rsidRPr="00653C9E">
              <w:rPr>
                <w:rFonts w:ascii="Times New Roman" w:eastAsia="Times New Roman" w:hAnsi="Times New Roman"/>
              </w:rPr>
              <w:t>2000</w:t>
            </w:r>
          </w:p>
        </w:tc>
        <w:tc>
          <w:tcPr>
            <w:tcW w:w="1751" w:type="dxa"/>
            <w:tcBorders>
              <w:top w:val="nil"/>
              <w:left w:val="nil"/>
              <w:bottom w:val="single" w:sz="4" w:space="0" w:color="000000" w:themeColor="text1"/>
              <w:right w:val="nil"/>
            </w:tcBorders>
            <w:vAlign w:val="center"/>
          </w:tcPr>
          <w:p w:rsidR="00F767D3" w:rsidRPr="00653C9E" w:rsidRDefault="00F767D3" w:rsidP="008306D3">
            <w:pPr>
              <w:spacing w:line="360" w:lineRule="auto"/>
              <w:jc w:val="center"/>
              <w:rPr>
                <w:rFonts w:ascii="Times New Roman" w:eastAsia="Times New Roman" w:hAnsi="Times New Roman"/>
              </w:rPr>
            </w:pPr>
            <w:r w:rsidRPr="00653C9E">
              <w:rPr>
                <w:rFonts w:ascii="Times New Roman" w:eastAsia="Times New Roman" w:hAnsi="Times New Roman"/>
              </w:rPr>
              <w:t>169.799.170</w:t>
            </w:r>
          </w:p>
        </w:tc>
        <w:tc>
          <w:tcPr>
            <w:tcW w:w="1041" w:type="dxa"/>
            <w:tcBorders>
              <w:top w:val="nil"/>
              <w:left w:val="nil"/>
              <w:bottom w:val="single" w:sz="4" w:space="0" w:color="000000" w:themeColor="text1"/>
              <w:right w:val="nil"/>
            </w:tcBorders>
            <w:vAlign w:val="center"/>
          </w:tcPr>
          <w:p w:rsidR="00F767D3" w:rsidRPr="00653C9E" w:rsidRDefault="00F767D3" w:rsidP="008306D3">
            <w:pPr>
              <w:spacing w:line="360" w:lineRule="auto"/>
              <w:jc w:val="center"/>
              <w:rPr>
                <w:rFonts w:ascii="Times New Roman" w:eastAsia="Times New Roman" w:hAnsi="Times New Roman"/>
              </w:rPr>
            </w:pPr>
          </w:p>
        </w:tc>
        <w:tc>
          <w:tcPr>
            <w:tcW w:w="1334" w:type="dxa"/>
            <w:tcBorders>
              <w:top w:val="nil"/>
              <w:left w:val="nil"/>
              <w:bottom w:val="single" w:sz="4" w:space="0" w:color="000000" w:themeColor="text1"/>
              <w:right w:val="nil"/>
            </w:tcBorders>
            <w:vAlign w:val="center"/>
          </w:tcPr>
          <w:p w:rsidR="00F767D3" w:rsidRPr="00653C9E" w:rsidRDefault="00F767D3" w:rsidP="008306D3">
            <w:pPr>
              <w:spacing w:line="360" w:lineRule="auto"/>
              <w:jc w:val="center"/>
              <w:rPr>
                <w:rFonts w:ascii="Times New Roman" w:eastAsia="Times New Roman" w:hAnsi="Times New Roman"/>
              </w:rPr>
            </w:pPr>
            <w:r w:rsidRPr="00653C9E">
              <w:rPr>
                <w:rFonts w:ascii="Times New Roman" w:eastAsia="Times New Roman" w:hAnsi="Times New Roman"/>
              </w:rPr>
              <w:t>1,2</w:t>
            </w:r>
          </w:p>
        </w:tc>
        <w:tc>
          <w:tcPr>
            <w:tcW w:w="885" w:type="dxa"/>
            <w:tcBorders>
              <w:top w:val="nil"/>
              <w:left w:val="nil"/>
              <w:bottom w:val="single" w:sz="4" w:space="0" w:color="000000" w:themeColor="text1"/>
              <w:right w:val="nil"/>
            </w:tcBorders>
            <w:vAlign w:val="center"/>
          </w:tcPr>
          <w:p w:rsidR="00F767D3" w:rsidRPr="00653C9E" w:rsidRDefault="00F767D3" w:rsidP="008306D3">
            <w:pPr>
              <w:spacing w:line="360" w:lineRule="auto"/>
              <w:jc w:val="center"/>
              <w:rPr>
                <w:rFonts w:ascii="Times New Roman" w:eastAsia="Times New Roman" w:hAnsi="Times New Roman"/>
              </w:rPr>
            </w:pPr>
          </w:p>
        </w:tc>
      </w:tr>
    </w:tbl>
    <w:p w:rsidR="00F767D3" w:rsidRPr="00356035" w:rsidRDefault="00F767D3" w:rsidP="00F767D3">
      <w:pPr>
        <w:spacing w:after="0" w:line="36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Fonte: Elaboração própria a partir de dados do IBGE, SIDRA, IPARDES </w:t>
      </w:r>
    </w:p>
    <w:p w:rsidR="00F767D3" w:rsidRPr="00ED798A" w:rsidRDefault="00F767D3" w:rsidP="00F767D3">
      <w:pPr>
        <w:spacing w:after="0" w:line="360" w:lineRule="auto"/>
        <w:jc w:val="both"/>
        <w:rPr>
          <w:rFonts w:ascii="Times New Roman" w:eastAsia="Times New Roman" w:hAnsi="Times New Roman"/>
          <w:color w:val="FF0000"/>
          <w:sz w:val="24"/>
          <w:szCs w:val="24"/>
          <w:lang w:eastAsia="pt-BR"/>
        </w:rPr>
      </w:pPr>
    </w:p>
    <w:p w:rsidR="00F767D3" w:rsidRDefault="00F767D3" w:rsidP="00F767D3">
      <w:pPr>
        <w:spacing w:after="0" w:line="360" w:lineRule="auto"/>
        <w:jc w:val="both"/>
        <w:rPr>
          <w:rFonts w:ascii="Times New Roman" w:eastAsia="Times New Roman" w:hAnsi="Times New Roman"/>
          <w:sz w:val="24"/>
          <w:szCs w:val="24"/>
          <w:lang w:eastAsia="pt-BR"/>
        </w:rPr>
      </w:pPr>
    </w:p>
    <w:p w:rsidR="00F767D3" w:rsidRPr="00E05E25" w:rsidRDefault="00F767D3" w:rsidP="00F767D3">
      <w:pPr>
        <w:spacing w:after="0" w:line="360" w:lineRule="auto"/>
        <w:ind w:firstLine="708"/>
        <w:jc w:val="both"/>
        <w:rPr>
          <w:rFonts w:ascii="Times New Roman" w:eastAsia="Times New Roman" w:hAnsi="Times New Roman"/>
          <w:sz w:val="24"/>
          <w:szCs w:val="24"/>
          <w:lang w:eastAsia="pt-BR"/>
        </w:rPr>
      </w:pPr>
      <w:r>
        <w:rPr>
          <w:rFonts w:ascii="Times New Roman" w:hAnsi="Times New Roman"/>
          <w:sz w:val="24"/>
          <w:szCs w:val="24"/>
        </w:rPr>
        <w:t>Vale ressaltar que ilustrações, t</w:t>
      </w:r>
      <w:r w:rsidRPr="00F767D3">
        <w:rPr>
          <w:rFonts w:ascii="Times New Roman" w:hAnsi="Times New Roman"/>
          <w:sz w:val="24"/>
          <w:szCs w:val="24"/>
        </w:rPr>
        <w:t xml:space="preserve">abelas e quadros inseridos no corpo do texto devem ser </w:t>
      </w:r>
      <w:r w:rsidRPr="00F767D3">
        <w:rPr>
          <w:rFonts w:ascii="Times New Roman" w:hAnsi="Times New Roman"/>
          <w:i/>
          <w:sz w:val="24"/>
          <w:szCs w:val="24"/>
        </w:rPr>
        <w:t>também</w:t>
      </w:r>
      <w:r w:rsidRPr="00F767D3">
        <w:rPr>
          <w:rFonts w:ascii="Times New Roman" w:hAnsi="Times New Roman"/>
          <w:sz w:val="24"/>
          <w:szCs w:val="24"/>
        </w:rPr>
        <w:t xml:space="preserve"> enviados separadamente, durante o ato da submissão do documento – no passo 4 do processo de submissão na plataforma da revista (documentos suplementares).</w:t>
      </w:r>
      <w:r>
        <w:rPr>
          <w:rFonts w:ascii="Times New Roman" w:hAnsi="Times New Roman"/>
          <w:sz w:val="24"/>
          <w:szCs w:val="24"/>
        </w:rPr>
        <w:t xml:space="preserve"> </w:t>
      </w:r>
      <w:r w:rsidRPr="00FD01E4">
        <w:rPr>
          <w:rFonts w:ascii="Times New Roman" w:hAnsi="Times New Roman"/>
          <w:sz w:val="24"/>
          <w:szCs w:val="24"/>
        </w:rPr>
        <w:t>Tabelas e quadros devem, obrigatoriamente, ser convertidos em imagem para submissão.</w:t>
      </w:r>
    </w:p>
    <w:p w:rsidR="00F767D3" w:rsidRDefault="00F767D3" w:rsidP="00CD3854">
      <w:pPr>
        <w:spacing w:before="100" w:beforeAutospacing="1" w:after="100" w:afterAutospacing="1" w:line="360" w:lineRule="auto"/>
        <w:contextualSpacing/>
        <w:jc w:val="both"/>
        <w:rPr>
          <w:rFonts w:ascii="Times New Roman" w:hAnsi="Times New Roman"/>
          <w:b/>
          <w:sz w:val="24"/>
          <w:szCs w:val="24"/>
        </w:rPr>
      </w:pPr>
    </w:p>
    <w:p w:rsidR="00F767D3" w:rsidRDefault="00F767D3" w:rsidP="00CD3854">
      <w:pPr>
        <w:spacing w:before="100" w:beforeAutospacing="1" w:after="100" w:afterAutospacing="1" w:line="360" w:lineRule="auto"/>
        <w:contextualSpacing/>
        <w:jc w:val="both"/>
        <w:rPr>
          <w:rFonts w:ascii="Times New Roman" w:hAnsi="Times New Roman"/>
          <w:b/>
          <w:sz w:val="24"/>
          <w:szCs w:val="24"/>
        </w:rPr>
      </w:pPr>
    </w:p>
    <w:p w:rsidR="0006190E" w:rsidRDefault="00CD3854" w:rsidP="00CD3854">
      <w:pPr>
        <w:spacing w:before="100" w:beforeAutospacing="1" w:after="100" w:afterAutospacing="1" w:line="360" w:lineRule="auto"/>
        <w:contextualSpacing/>
        <w:jc w:val="both"/>
        <w:rPr>
          <w:rFonts w:ascii="Times New Roman" w:hAnsi="Times New Roman"/>
          <w:sz w:val="24"/>
          <w:szCs w:val="24"/>
        </w:rPr>
      </w:pPr>
      <w:r w:rsidRPr="00294F96">
        <w:rPr>
          <w:rFonts w:ascii="Times New Roman" w:hAnsi="Times New Roman"/>
          <w:b/>
          <w:sz w:val="24"/>
          <w:szCs w:val="24"/>
        </w:rPr>
        <w:t>REFERÊNCIAS</w:t>
      </w:r>
      <w:r w:rsidRPr="00352A59">
        <w:rPr>
          <w:rFonts w:ascii="Times New Roman" w:hAnsi="Times New Roman"/>
          <w:sz w:val="24"/>
          <w:szCs w:val="24"/>
        </w:rPr>
        <w:t xml:space="preserve"> </w:t>
      </w:r>
    </w:p>
    <w:p w:rsidR="0006190E" w:rsidRDefault="0006190E" w:rsidP="00CD3854">
      <w:pPr>
        <w:spacing w:before="100" w:beforeAutospacing="1" w:after="100" w:afterAutospacing="1" w:line="360" w:lineRule="auto"/>
        <w:contextualSpacing/>
        <w:jc w:val="both"/>
        <w:rPr>
          <w:rFonts w:ascii="Times New Roman" w:hAnsi="Times New Roman"/>
          <w:sz w:val="24"/>
          <w:szCs w:val="24"/>
        </w:rPr>
      </w:pPr>
    </w:p>
    <w:p w:rsidR="00677802" w:rsidRDefault="00CD3854" w:rsidP="0006190E">
      <w:pPr>
        <w:spacing w:before="100" w:beforeAutospacing="1" w:after="100" w:afterAutospacing="1" w:line="360" w:lineRule="auto"/>
        <w:ind w:firstLine="708"/>
        <w:contextualSpacing/>
        <w:jc w:val="both"/>
        <w:rPr>
          <w:rFonts w:ascii="Times New Roman" w:hAnsi="Times New Roman"/>
          <w:sz w:val="24"/>
          <w:szCs w:val="24"/>
        </w:rPr>
      </w:pPr>
      <w:r>
        <w:rPr>
          <w:rFonts w:ascii="Times New Roman" w:hAnsi="Times New Roman"/>
          <w:sz w:val="24"/>
          <w:szCs w:val="24"/>
        </w:rPr>
        <w:t>O termo</w:t>
      </w:r>
      <w:r w:rsidRPr="00FE1BE0">
        <w:rPr>
          <w:rFonts w:ascii="Times New Roman" w:hAnsi="Times New Roman"/>
          <w:sz w:val="24"/>
          <w:szCs w:val="24"/>
        </w:rPr>
        <w:t xml:space="preserve"> referências deve ser grafad</w:t>
      </w:r>
      <w:r>
        <w:rPr>
          <w:rFonts w:ascii="Times New Roman" w:hAnsi="Times New Roman"/>
          <w:sz w:val="24"/>
          <w:szCs w:val="24"/>
        </w:rPr>
        <w:t>o</w:t>
      </w:r>
      <w:r w:rsidRPr="00FE1BE0">
        <w:rPr>
          <w:rFonts w:ascii="Times New Roman" w:hAnsi="Times New Roman"/>
          <w:sz w:val="24"/>
          <w:szCs w:val="24"/>
        </w:rPr>
        <w:t xml:space="preserve"> em maiúscula, tamanho 12 e </w:t>
      </w:r>
      <w:r>
        <w:rPr>
          <w:rFonts w:ascii="Times New Roman" w:hAnsi="Times New Roman"/>
          <w:sz w:val="24"/>
          <w:szCs w:val="24"/>
        </w:rPr>
        <w:t xml:space="preserve">em </w:t>
      </w:r>
      <w:r w:rsidRPr="00FE1BE0">
        <w:rPr>
          <w:rFonts w:ascii="Times New Roman" w:hAnsi="Times New Roman"/>
          <w:sz w:val="24"/>
          <w:szCs w:val="24"/>
        </w:rPr>
        <w:t>negrit</w:t>
      </w:r>
      <w:r>
        <w:rPr>
          <w:rFonts w:ascii="Times New Roman" w:hAnsi="Times New Roman"/>
          <w:sz w:val="24"/>
          <w:szCs w:val="24"/>
        </w:rPr>
        <w:t>o</w:t>
      </w:r>
      <w:r w:rsidRPr="00FE1BE0">
        <w:rPr>
          <w:rFonts w:ascii="Times New Roman" w:hAnsi="Times New Roman"/>
          <w:sz w:val="24"/>
          <w:szCs w:val="24"/>
        </w:rPr>
        <w:t xml:space="preserve">, </w:t>
      </w:r>
      <w:r>
        <w:rPr>
          <w:rFonts w:ascii="Times New Roman" w:hAnsi="Times New Roman"/>
          <w:sz w:val="24"/>
          <w:szCs w:val="24"/>
        </w:rPr>
        <w:t>à</w:t>
      </w:r>
      <w:r w:rsidRPr="00FE1BE0">
        <w:rPr>
          <w:rFonts w:ascii="Times New Roman" w:hAnsi="Times New Roman"/>
          <w:sz w:val="24"/>
          <w:szCs w:val="24"/>
        </w:rPr>
        <w:t xml:space="preserve"> margem esquerda do texto, </w:t>
      </w:r>
      <w:r>
        <w:rPr>
          <w:rFonts w:ascii="Times New Roman" w:hAnsi="Times New Roman"/>
          <w:sz w:val="24"/>
          <w:szCs w:val="24"/>
        </w:rPr>
        <w:t xml:space="preserve">e </w:t>
      </w:r>
      <w:r w:rsidRPr="00FE1BE0">
        <w:rPr>
          <w:rFonts w:ascii="Times New Roman" w:hAnsi="Times New Roman"/>
          <w:sz w:val="24"/>
          <w:szCs w:val="24"/>
        </w:rPr>
        <w:t xml:space="preserve">separada por </w:t>
      </w:r>
      <w:r>
        <w:rPr>
          <w:rFonts w:ascii="Times New Roman" w:hAnsi="Times New Roman"/>
          <w:sz w:val="24"/>
          <w:szCs w:val="24"/>
        </w:rPr>
        <w:t>dois</w:t>
      </w:r>
      <w:r w:rsidRPr="00604A16">
        <w:rPr>
          <w:rFonts w:ascii="Times New Roman" w:hAnsi="Times New Roman"/>
          <w:sz w:val="24"/>
          <w:szCs w:val="24"/>
        </w:rPr>
        <w:t xml:space="preserve"> espaço</w:t>
      </w:r>
      <w:r>
        <w:rPr>
          <w:rFonts w:ascii="Times New Roman" w:hAnsi="Times New Roman"/>
          <w:sz w:val="24"/>
          <w:szCs w:val="24"/>
        </w:rPr>
        <w:t>s</w:t>
      </w:r>
      <w:r w:rsidRPr="00604A16">
        <w:rPr>
          <w:rFonts w:ascii="Times New Roman" w:hAnsi="Times New Roman"/>
          <w:sz w:val="24"/>
          <w:szCs w:val="24"/>
        </w:rPr>
        <w:t xml:space="preserve"> de 1,5 do final</w:t>
      </w:r>
      <w:r w:rsidRPr="00FE1BE0">
        <w:rPr>
          <w:rFonts w:ascii="Times New Roman" w:hAnsi="Times New Roman"/>
          <w:sz w:val="24"/>
          <w:szCs w:val="24"/>
        </w:rPr>
        <w:t xml:space="preserve"> da conclusão (não usar as palavras </w:t>
      </w:r>
      <w:r w:rsidRPr="00FE1BE0">
        <w:rPr>
          <w:rFonts w:ascii="Times New Roman" w:hAnsi="Times New Roman"/>
          <w:i/>
          <w:sz w:val="24"/>
          <w:szCs w:val="24"/>
        </w:rPr>
        <w:t>bibliografia</w:t>
      </w:r>
      <w:r w:rsidRPr="00FE1BE0">
        <w:rPr>
          <w:rFonts w:ascii="Times New Roman" w:hAnsi="Times New Roman"/>
          <w:sz w:val="24"/>
          <w:szCs w:val="24"/>
        </w:rPr>
        <w:t xml:space="preserve"> nem </w:t>
      </w:r>
      <w:r w:rsidRPr="00FE1BE0">
        <w:rPr>
          <w:rFonts w:ascii="Times New Roman" w:hAnsi="Times New Roman"/>
          <w:i/>
          <w:sz w:val="24"/>
          <w:szCs w:val="24"/>
        </w:rPr>
        <w:t>referências bibliográficas</w:t>
      </w:r>
      <w:r>
        <w:rPr>
          <w:rFonts w:ascii="Times New Roman" w:hAnsi="Times New Roman"/>
          <w:sz w:val="24"/>
          <w:szCs w:val="24"/>
        </w:rPr>
        <w:t>)</w:t>
      </w:r>
      <w:r w:rsidRPr="00FE1BE0">
        <w:rPr>
          <w:rFonts w:ascii="Times New Roman" w:hAnsi="Times New Roman"/>
          <w:sz w:val="24"/>
          <w:szCs w:val="24"/>
        </w:rPr>
        <w:t>. Os elementos essenciais são: autor(es), título</w:t>
      </w:r>
      <w:r w:rsidRPr="00604A16">
        <w:rPr>
          <w:rFonts w:ascii="Times New Roman" w:hAnsi="Times New Roman"/>
          <w:sz w:val="24"/>
          <w:szCs w:val="24"/>
        </w:rPr>
        <w:t xml:space="preserve">, edição, local, editora e data de publicação. As referências deverão vir numa única ordem, </w:t>
      </w:r>
      <w:r>
        <w:rPr>
          <w:rFonts w:ascii="Times New Roman" w:hAnsi="Times New Roman"/>
          <w:sz w:val="24"/>
          <w:szCs w:val="24"/>
        </w:rPr>
        <w:t xml:space="preserve">com </w:t>
      </w:r>
      <w:r w:rsidRPr="00604A16">
        <w:rPr>
          <w:rFonts w:ascii="Times New Roman" w:hAnsi="Times New Roman"/>
          <w:sz w:val="24"/>
          <w:szCs w:val="24"/>
        </w:rPr>
        <w:t xml:space="preserve">critério alfabético de autor, na margem do texto, espaço simples entre as linhas, alinhado à esquerda. </w:t>
      </w:r>
      <w:r>
        <w:rPr>
          <w:rFonts w:ascii="Times New Roman" w:hAnsi="Times New Roman"/>
          <w:sz w:val="24"/>
          <w:szCs w:val="24"/>
        </w:rPr>
        <w:t xml:space="preserve">Espaçar as referências por um espaço simples. </w:t>
      </w:r>
      <w:r w:rsidRPr="005B4196">
        <w:rPr>
          <w:rFonts w:ascii="Times New Roman" w:hAnsi="Times New Roman"/>
          <w:sz w:val="24"/>
          <w:szCs w:val="24"/>
        </w:rPr>
        <w:t xml:space="preserve">Para os </w:t>
      </w:r>
      <w:r w:rsidR="001E3ACB" w:rsidRPr="005B4196">
        <w:rPr>
          <w:rFonts w:ascii="Times New Roman" w:hAnsi="Times New Roman"/>
          <w:sz w:val="24"/>
          <w:szCs w:val="24"/>
        </w:rPr>
        <w:t xml:space="preserve">nomes dos </w:t>
      </w:r>
      <w:r w:rsidRPr="005B4196">
        <w:rPr>
          <w:rFonts w:ascii="Times New Roman" w:hAnsi="Times New Roman"/>
          <w:sz w:val="24"/>
          <w:szCs w:val="24"/>
        </w:rPr>
        <w:t xml:space="preserve">autores, </w:t>
      </w:r>
      <w:r w:rsidR="005B4196" w:rsidRPr="005B4196">
        <w:rPr>
          <w:rFonts w:ascii="Times New Roman" w:hAnsi="Times New Roman"/>
          <w:sz w:val="24"/>
          <w:szCs w:val="24"/>
        </w:rPr>
        <w:t xml:space="preserve">recomenda-se fortemente a utilização de nomes por extenso (ao menos em relação ao </w:t>
      </w:r>
      <w:r w:rsidR="005B4196" w:rsidRPr="005B4196">
        <w:rPr>
          <w:rFonts w:ascii="Times New Roman" w:hAnsi="Times New Roman"/>
          <w:sz w:val="24"/>
          <w:szCs w:val="24"/>
        </w:rPr>
        <w:lastRenderedPageBreak/>
        <w:t>primeiro nome do autor)</w:t>
      </w:r>
      <w:r w:rsidR="001E3ACB" w:rsidRPr="005B4196">
        <w:rPr>
          <w:rFonts w:ascii="Times New Roman" w:hAnsi="Times New Roman"/>
          <w:sz w:val="24"/>
          <w:szCs w:val="24"/>
        </w:rPr>
        <w:t xml:space="preserve">. </w:t>
      </w:r>
      <w:r w:rsidR="00247D1D" w:rsidRPr="005B4196">
        <w:rPr>
          <w:rFonts w:ascii="Times New Roman" w:hAnsi="Times New Roman"/>
          <w:sz w:val="24"/>
          <w:szCs w:val="24"/>
        </w:rPr>
        <w:t xml:space="preserve">Do mesmo modo, pede-se evitar o uso de travessão para nomes repetidos. </w:t>
      </w:r>
      <w:r w:rsidRPr="005B4196">
        <w:rPr>
          <w:rFonts w:ascii="Times New Roman" w:hAnsi="Times New Roman"/>
          <w:sz w:val="24"/>
          <w:szCs w:val="24"/>
        </w:rPr>
        <w:t>Para obras com mais de um autor, os nomes devem ser separados por ponto-e-vírgula, seguido de espaço.</w:t>
      </w:r>
      <w:r w:rsidRPr="00FE1BE0">
        <w:rPr>
          <w:rFonts w:ascii="Times New Roman" w:hAnsi="Times New Roman"/>
          <w:sz w:val="24"/>
          <w:szCs w:val="24"/>
        </w:rPr>
        <w:t xml:space="preserve"> </w:t>
      </w:r>
    </w:p>
    <w:p w:rsidR="00CD3854" w:rsidRDefault="00677802" w:rsidP="0006190E">
      <w:pPr>
        <w:spacing w:before="100" w:beforeAutospacing="1" w:after="100" w:afterAutospacing="1" w:line="360" w:lineRule="auto"/>
        <w:ind w:firstLine="708"/>
        <w:contextualSpacing/>
        <w:jc w:val="both"/>
        <w:rPr>
          <w:rFonts w:ascii="Times New Roman" w:hAnsi="Times New Roman"/>
          <w:sz w:val="24"/>
          <w:szCs w:val="24"/>
        </w:rPr>
      </w:pPr>
      <w:r w:rsidRPr="00677802">
        <w:rPr>
          <w:rFonts w:ascii="Times New Roman" w:hAnsi="Times New Roman"/>
          <w:sz w:val="24"/>
          <w:szCs w:val="24"/>
        </w:rPr>
        <w:t>Lembr</w:t>
      </w:r>
      <w:r>
        <w:rPr>
          <w:rFonts w:ascii="Times New Roman" w:hAnsi="Times New Roman"/>
          <w:sz w:val="24"/>
          <w:szCs w:val="24"/>
        </w:rPr>
        <w:t>e</w:t>
      </w:r>
      <w:r w:rsidRPr="00677802">
        <w:rPr>
          <w:rFonts w:ascii="Times New Roman" w:hAnsi="Times New Roman"/>
          <w:sz w:val="24"/>
          <w:szCs w:val="24"/>
        </w:rPr>
        <w:t xml:space="preserve"> que</w:t>
      </w:r>
      <w:r>
        <w:rPr>
          <w:rFonts w:ascii="Times New Roman" w:hAnsi="Times New Roman"/>
          <w:i/>
          <w:sz w:val="24"/>
          <w:szCs w:val="24"/>
        </w:rPr>
        <w:t xml:space="preserve"> t</w:t>
      </w:r>
      <w:r w:rsidR="00CD3854" w:rsidRPr="00BF5D48">
        <w:rPr>
          <w:rFonts w:ascii="Times New Roman" w:hAnsi="Times New Roman"/>
          <w:i/>
          <w:sz w:val="24"/>
          <w:szCs w:val="24"/>
        </w:rPr>
        <w:t>odos</w:t>
      </w:r>
      <w:r w:rsidR="00CD3854">
        <w:rPr>
          <w:rFonts w:ascii="Times New Roman" w:hAnsi="Times New Roman"/>
          <w:sz w:val="24"/>
          <w:szCs w:val="24"/>
        </w:rPr>
        <w:t xml:space="preserve"> os autores citados ou mencionados no artigo devem ser referenciados, do mesmo modo que </w:t>
      </w:r>
      <w:r w:rsidR="00CD3854" w:rsidRPr="00BF5D48">
        <w:rPr>
          <w:rFonts w:ascii="Times New Roman" w:hAnsi="Times New Roman"/>
          <w:i/>
          <w:sz w:val="24"/>
          <w:szCs w:val="24"/>
        </w:rPr>
        <w:t>apenas</w:t>
      </w:r>
      <w:r w:rsidR="00CD3854">
        <w:rPr>
          <w:rFonts w:ascii="Times New Roman" w:hAnsi="Times New Roman"/>
          <w:sz w:val="24"/>
          <w:szCs w:val="24"/>
        </w:rPr>
        <w:t xml:space="preserve"> obras mencionadas ou citadas devem ser referenciadas, excluindo-se aquelas não nomeadas no texto. O destaque deve ser em negrito e seguir as recomendações da ABNT. </w:t>
      </w:r>
      <w:r w:rsidR="00CD3854" w:rsidRPr="00FE1BE0">
        <w:rPr>
          <w:rFonts w:ascii="Times New Roman" w:hAnsi="Times New Roman"/>
          <w:sz w:val="24"/>
          <w:szCs w:val="24"/>
        </w:rPr>
        <w:t>Ver exemplos a seguir.</w:t>
      </w:r>
    </w:p>
    <w:p w:rsidR="00E05E25" w:rsidRDefault="00E05E25" w:rsidP="00E05E25">
      <w:pPr>
        <w:spacing w:before="100" w:beforeAutospacing="1" w:after="100" w:afterAutospacing="1" w:line="360" w:lineRule="auto"/>
        <w:contextualSpacing/>
        <w:jc w:val="both"/>
        <w:rPr>
          <w:rFonts w:ascii="Times New Roman" w:hAnsi="Times New Roman"/>
          <w:sz w:val="24"/>
          <w:szCs w:val="24"/>
        </w:rPr>
      </w:pPr>
    </w:p>
    <w:p w:rsidR="00E05E25" w:rsidRPr="00274769" w:rsidRDefault="00E05E25" w:rsidP="00E05E25">
      <w:pPr>
        <w:spacing w:before="100" w:beforeAutospacing="1" w:after="100" w:afterAutospacing="1" w:line="360" w:lineRule="auto"/>
        <w:contextualSpacing/>
        <w:jc w:val="both"/>
        <w:rPr>
          <w:rFonts w:ascii="Times New Roman" w:hAnsi="Times New Roman"/>
          <w:b/>
          <w:sz w:val="24"/>
          <w:szCs w:val="24"/>
        </w:rPr>
      </w:pPr>
    </w:p>
    <w:p w:rsidR="00E05E25" w:rsidRPr="00274769" w:rsidRDefault="00F767D3" w:rsidP="006E07AB">
      <w:pPr>
        <w:spacing w:after="0" w:line="360" w:lineRule="auto"/>
        <w:contextualSpacing/>
        <w:jc w:val="both"/>
        <w:rPr>
          <w:rFonts w:ascii="Times New Roman" w:hAnsi="Times New Roman"/>
          <w:b/>
          <w:sz w:val="24"/>
          <w:szCs w:val="24"/>
        </w:rPr>
      </w:pPr>
      <w:r>
        <w:rPr>
          <w:rFonts w:ascii="Times New Roman" w:hAnsi="Times New Roman"/>
          <w:b/>
          <w:sz w:val="24"/>
          <w:szCs w:val="24"/>
        </w:rPr>
        <w:t>REFERÊNCIAS</w:t>
      </w:r>
    </w:p>
    <w:p w:rsidR="00E05E25" w:rsidRDefault="00E05E25" w:rsidP="006E07AB">
      <w:pPr>
        <w:spacing w:after="0" w:line="360" w:lineRule="auto"/>
        <w:contextualSpacing/>
        <w:jc w:val="both"/>
        <w:rPr>
          <w:rFonts w:ascii="Times New Roman" w:hAnsi="Times New Roman"/>
          <w:sz w:val="24"/>
          <w:szCs w:val="24"/>
        </w:rPr>
      </w:pPr>
    </w:p>
    <w:p w:rsidR="006E07AB" w:rsidRPr="007B27B1" w:rsidRDefault="006E07AB" w:rsidP="006E07AB">
      <w:pPr>
        <w:spacing w:after="0" w:line="240" w:lineRule="auto"/>
        <w:rPr>
          <w:rFonts w:ascii="Times New Roman" w:hAnsi="Times New Roman"/>
          <w:sz w:val="24"/>
          <w:szCs w:val="24"/>
        </w:rPr>
      </w:pPr>
      <w:r w:rsidRPr="007B27B1">
        <w:rPr>
          <w:rFonts w:ascii="Times New Roman" w:hAnsi="Times New Roman"/>
          <w:sz w:val="24"/>
          <w:szCs w:val="24"/>
        </w:rPr>
        <w:t xml:space="preserve">ALCIONE. </w:t>
      </w:r>
      <w:r w:rsidRPr="007B27B1">
        <w:rPr>
          <w:rFonts w:ascii="Times New Roman" w:hAnsi="Times New Roman"/>
          <w:b/>
          <w:sz w:val="24"/>
          <w:szCs w:val="24"/>
        </w:rPr>
        <w:t>Ouro e cobre</w:t>
      </w:r>
      <w:r w:rsidRPr="007B27B1">
        <w:rPr>
          <w:rFonts w:ascii="Times New Roman" w:hAnsi="Times New Roman"/>
          <w:sz w:val="24"/>
          <w:szCs w:val="24"/>
        </w:rPr>
        <w:t xml:space="preserve">. São Paulo: RCA Victor, p1988. 1 disco sonoro. MPB especial. [Rio de Janeiro]: Globo: Movieplay, c1995. 1 CD. </w:t>
      </w:r>
    </w:p>
    <w:p w:rsidR="006E07AB" w:rsidRPr="007B27B1" w:rsidRDefault="006E07AB" w:rsidP="006E07AB">
      <w:pPr>
        <w:spacing w:after="0" w:line="240" w:lineRule="auto"/>
        <w:rPr>
          <w:rFonts w:ascii="Times New Roman" w:hAnsi="Times New Roman"/>
          <w:sz w:val="24"/>
          <w:szCs w:val="24"/>
        </w:rPr>
      </w:pPr>
    </w:p>
    <w:p w:rsidR="006E07AB" w:rsidRPr="007B27B1" w:rsidRDefault="006E07AB" w:rsidP="006E07AB">
      <w:pPr>
        <w:spacing w:after="0" w:line="240" w:lineRule="auto"/>
        <w:rPr>
          <w:rFonts w:ascii="Times New Roman" w:hAnsi="Times New Roman"/>
          <w:sz w:val="24"/>
          <w:szCs w:val="24"/>
        </w:rPr>
      </w:pPr>
      <w:r w:rsidRPr="007B27B1">
        <w:rPr>
          <w:rFonts w:ascii="Times New Roman" w:hAnsi="Times New Roman"/>
          <w:sz w:val="24"/>
          <w:szCs w:val="24"/>
        </w:rPr>
        <w:t xml:space="preserve">ALFONSO-GOLDFARB, A.; MAIA, C. A. (Coord.) </w:t>
      </w:r>
      <w:r w:rsidRPr="007B27B1">
        <w:rPr>
          <w:rFonts w:ascii="Times New Roman" w:hAnsi="Times New Roman"/>
          <w:b/>
          <w:sz w:val="24"/>
          <w:szCs w:val="24"/>
        </w:rPr>
        <w:t>História da ciência</w:t>
      </w:r>
      <w:r w:rsidRPr="007B27B1">
        <w:rPr>
          <w:rFonts w:ascii="Times New Roman" w:hAnsi="Times New Roman"/>
          <w:sz w:val="24"/>
          <w:szCs w:val="24"/>
        </w:rPr>
        <w:t xml:space="preserve">: o mapa do conhecimento. Rio de Janeiro: Expressão e Cultura; São Paulo: EDUSP, 1995. </w:t>
      </w:r>
    </w:p>
    <w:p w:rsidR="006E07AB" w:rsidRPr="007B27B1" w:rsidRDefault="006E07AB" w:rsidP="006E07AB">
      <w:pPr>
        <w:spacing w:after="0" w:line="240" w:lineRule="auto"/>
        <w:rPr>
          <w:rFonts w:ascii="Times New Roman" w:hAnsi="Times New Roman"/>
          <w:sz w:val="24"/>
          <w:szCs w:val="24"/>
        </w:rPr>
      </w:pPr>
    </w:p>
    <w:p w:rsidR="006E07AB" w:rsidRPr="00D60B70" w:rsidRDefault="006E07AB" w:rsidP="006E07AB">
      <w:pPr>
        <w:spacing w:after="0" w:line="240" w:lineRule="auto"/>
        <w:rPr>
          <w:rFonts w:ascii="Times New Roman" w:hAnsi="Times New Roman"/>
          <w:sz w:val="24"/>
          <w:szCs w:val="24"/>
        </w:rPr>
      </w:pPr>
      <w:r w:rsidRPr="007B27B1">
        <w:rPr>
          <w:rFonts w:ascii="Times New Roman" w:hAnsi="Times New Roman"/>
          <w:sz w:val="24"/>
          <w:szCs w:val="24"/>
        </w:rPr>
        <w:t xml:space="preserve">ALVES, C. </w:t>
      </w:r>
      <w:r w:rsidRPr="007B27B1">
        <w:rPr>
          <w:rFonts w:ascii="Times New Roman" w:hAnsi="Times New Roman"/>
          <w:b/>
          <w:sz w:val="24"/>
          <w:szCs w:val="24"/>
        </w:rPr>
        <w:t>Navio negreiro</w:t>
      </w:r>
      <w:r w:rsidRPr="007B27B1">
        <w:rPr>
          <w:rFonts w:ascii="Times New Roman" w:hAnsi="Times New Roman"/>
          <w:sz w:val="24"/>
          <w:szCs w:val="24"/>
        </w:rPr>
        <w:t xml:space="preserve">. [S.l.]: Virtual Books, 2000. Disponível em: &lt;http://www.terra.com.br/virtualbooks/freebook/port/Lport2/ navionegreiro.htm&gt;. </w:t>
      </w:r>
      <w:r w:rsidRPr="00D60B70">
        <w:rPr>
          <w:rFonts w:ascii="Times New Roman" w:hAnsi="Times New Roman"/>
          <w:sz w:val="24"/>
          <w:szCs w:val="24"/>
        </w:rPr>
        <w:t>Acesso em: 10</w:t>
      </w:r>
      <w:r>
        <w:rPr>
          <w:rFonts w:ascii="Times New Roman" w:hAnsi="Times New Roman"/>
          <w:sz w:val="24"/>
          <w:szCs w:val="24"/>
        </w:rPr>
        <w:t>/01/</w:t>
      </w:r>
      <w:r w:rsidRPr="00D60B70">
        <w:rPr>
          <w:rFonts w:ascii="Times New Roman" w:hAnsi="Times New Roman"/>
          <w:sz w:val="24"/>
          <w:szCs w:val="24"/>
        </w:rPr>
        <w:t>2002.</w:t>
      </w:r>
    </w:p>
    <w:p w:rsidR="006E07AB" w:rsidRPr="007B27B1" w:rsidRDefault="006E07AB" w:rsidP="006E07AB">
      <w:pPr>
        <w:spacing w:after="0" w:line="240" w:lineRule="auto"/>
        <w:rPr>
          <w:rFonts w:ascii="Times New Roman" w:hAnsi="Times New Roman"/>
          <w:sz w:val="24"/>
          <w:szCs w:val="24"/>
        </w:rPr>
      </w:pPr>
    </w:p>
    <w:p w:rsidR="006E07AB" w:rsidRPr="0080019F" w:rsidRDefault="006E07AB" w:rsidP="006E07AB">
      <w:pPr>
        <w:spacing w:after="0" w:line="240" w:lineRule="auto"/>
        <w:contextualSpacing/>
        <w:rPr>
          <w:rFonts w:ascii="Times New Roman" w:hAnsi="Times New Roman"/>
          <w:sz w:val="24"/>
          <w:szCs w:val="24"/>
        </w:rPr>
      </w:pPr>
      <w:r w:rsidRPr="0080019F">
        <w:rPr>
          <w:rFonts w:ascii="Times New Roman" w:hAnsi="Times New Roman"/>
          <w:sz w:val="24"/>
          <w:szCs w:val="24"/>
        </w:rPr>
        <w:t xml:space="preserve">ASSOCIAÇÃO BRASILEIRA DE NORMAS TÉCNICAS. </w:t>
      </w:r>
      <w:r w:rsidRPr="0080019F">
        <w:rPr>
          <w:rFonts w:ascii="Times New Roman" w:hAnsi="Times New Roman"/>
          <w:b/>
          <w:sz w:val="24"/>
          <w:szCs w:val="24"/>
        </w:rPr>
        <w:t>NBR 5892</w:t>
      </w:r>
      <w:r w:rsidRPr="0080019F">
        <w:rPr>
          <w:rFonts w:ascii="Times New Roman" w:hAnsi="Times New Roman"/>
          <w:sz w:val="24"/>
          <w:szCs w:val="24"/>
        </w:rPr>
        <w:t xml:space="preserve">: norma para datar: procedimento. Rio de Janeiro, 1989. </w:t>
      </w:r>
    </w:p>
    <w:p w:rsidR="006E07AB" w:rsidRPr="0080019F" w:rsidRDefault="006E07AB" w:rsidP="006E07AB">
      <w:pPr>
        <w:spacing w:after="0" w:line="240" w:lineRule="auto"/>
        <w:contextualSpacing/>
        <w:rPr>
          <w:rFonts w:ascii="Times New Roman" w:hAnsi="Times New Roman"/>
          <w:sz w:val="24"/>
          <w:szCs w:val="24"/>
        </w:rPr>
      </w:pPr>
    </w:p>
    <w:p w:rsidR="006E07AB" w:rsidRPr="0080019F" w:rsidRDefault="006E07AB" w:rsidP="006E07AB">
      <w:pPr>
        <w:spacing w:after="0" w:line="240" w:lineRule="auto"/>
        <w:contextualSpacing/>
        <w:rPr>
          <w:rFonts w:ascii="Times New Roman" w:hAnsi="Times New Roman"/>
          <w:sz w:val="24"/>
          <w:szCs w:val="24"/>
        </w:rPr>
      </w:pPr>
      <w:r w:rsidRPr="0080019F">
        <w:rPr>
          <w:rFonts w:ascii="Times New Roman" w:hAnsi="Times New Roman"/>
          <w:sz w:val="24"/>
          <w:szCs w:val="24"/>
        </w:rPr>
        <w:t xml:space="preserve">ASSOCIAÇÃO BRASILEIRA DE NORMAS TÉCNICAS. </w:t>
      </w:r>
      <w:r w:rsidRPr="0080019F">
        <w:rPr>
          <w:rFonts w:ascii="Times New Roman" w:hAnsi="Times New Roman"/>
          <w:b/>
          <w:sz w:val="24"/>
          <w:szCs w:val="24"/>
        </w:rPr>
        <w:t>NBR 6021</w:t>
      </w:r>
      <w:r w:rsidRPr="0080019F">
        <w:rPr>
          <w:rFonts w:ascii="Times New Roman" w:hAnsi="Times New Roman"/>
          <w:sz w:val="24"/>
          <w:szCs w:val="24"/>
        </w:rPr>
        <w:t xml:space="preserve">: informação e documentação: publicação periódica científica impressa-apresentação. Rio de Janeiro, 2003. </w:t>
      </w:r>
    </w:p>
    <w:p w:rsidR="006E07AB" w:rsidRPr="0080019F" w:rsidRDefault="006E07AB" w:rsidP="006E07AB">
      <w:pPr>
        <w:spacing w:after="0" w:line="240" w:lineRule="auto"/>
        <w:contextualSpacing/>
        <w:rPr>
          <w:rFonts w:ascii="Times New Roman" w:hAnsi="Times New Roman"/>
          <w:sz w:val="24"/>
          <w:szCs w:val="24"/>
        </w:rPr>
      </w:pPr>
    </w:p>
    <w:p w:rsidR="006E07AB" w:rsidRPr="0080019F" w:rsidRDefault="006E07AB" w:rsidP="006E07AB">
      <w:pPr>
        <w:spacing w:after="0" w:line="240" w:lineRule="auto"/>
        <w:contextualSpacing/>
        <w:rPr>
          <w:rFonts w:ascii="Times New Roman" w:hAnsi="Times New Roman"/>
          <w:sz w:val="24"/>
          <w:szCs w:val="24"/>
        </w:rPr>
      </w:pPr>
      <w:r w:rsidRPr="0080019F">
        <w:rPr>
          <w:rFonts w:ascii="Times New Roman" w:hAnsi="Times New Roman"/>
          <w:sz w:val="24"/>
          <w:szCs w:val="24"/>
        </w:rPr>
        <w:t xml:space="preserve">ASSOCIAÇÃO BRASILEIRA DE NORMAS TÉCNICAS. </w:t>
      </w:r>
      <w:r w:rsidRPr="0080019F">
        <w:rPr>
          <w:rFonts w:ascii="Times New Roman" w:hAnsi="Times New Roman"/>
          <w:b/>
          <w:sz w:val="24"/>
          <w:szCs w:val="24"/>
        </w:rPr>
        <w:t>NBR 6022</w:t>
      </w:r>
      <w:r w:rsidRPr="0080019F">
        <w:rPr>
          <w:rFonts w:ascii="Times New Roman" w:hAnsi="Times New Roman"/>
          <w:sz w:val="24"/>
          <w:szCs w:val="24"/>
        </w:rPr>
        <w:t xml:space="preserve">: informação e documentação: artigo em publicação periódica científica impressa. Rio de Janeiro, 2002. </w:t>
      </w:r>
    </w:p>
    <w:p w:rsidR="006E07AB" w:rsidRPr="0080019F" w:rsidRDefault="006E07AB" w:rsidP="006E07AB">
      <w:pPr>
        <w:spacing w:after="0" w:line="240" w:lineRule="auto"/>
        <w:contextualSpacing/>
        <w:rPr>
          <w:rFonts w:ascii="Times New Roman" w:hAnsi="Times New Roman"/>
          <w:sz w:val="24"/>
          <w:szCs w:val="24"/>
        </w:rPr>
      </w:pPr>
    </w:p>
    <w:p w:rsidR="006E07AB" w:rsidRPr="0080019F" w:rsidRDefault="006E07AB" w:rsidP="006E07AB">
      <w:pPr>
        <w:spacing w:after="0" w:line="240" w:lineRule="auto"/>
        <w:contextualSpacing/>
        <w:rPr>
          <w:rFonts w:ascii="Times New Roman" w:hAnsi="Times New Roman"/>
          <w:sz w:val="24"/>
          <w:szCs w:val="24"/>
        </w:rPr>
      </w:pPr>
      <w:r w:rsidRPr="0080019F">
        <w:rPr>
          <w:rFonts w:ascii="Times New Roman" w:hAnsi="Times New Roman"/>
          <w:sz w:val="24"/>
          <w:szCs w:val="24"/>
        </w:rPr>
        <w:t xml:space="preserve">ASSOCIAÇÃO BRASILEIRA DE NORMAS TÉCNICAS. </w:t>
      </w:r>
      <w:r w:rsidRPr="0080019F">
        <w:rPr>
          <w:rFonts w:ascii="Times New Roman" w:hAnsi="Times New Roman"/>
          <w:b/>
          <w:sz w:val="24"/>
          <w:szCs w:val="24"/>
        </w:rPr>
        <w:t>NBR 6023</w:t>
      </w:r>
      <w:r w:rsidRPr="0080019F">
        <w:rPr>
          <w:rFonts w:ascii="Times New Roman" w:hAnsi="Times New Roman"/>
          <w:sz w:val="24"/>
          <w:szCs w:val="24"/>
        </w:rPr>
        <w:t xml:space="preserve">: informação e documentação: referências - elaboração. Rio de Janeiro, 2002. </w:t>
      </w:r>
    </w:p>
    <w:p w:rsidR="006E07AB" w:rsidRPr="0080019F" w:rsidRDefault="006E07AB" w:rsidP="006E07AB">
      <w:pPr>
        <w:spacing w:after="0" w:line="240" w:lineRule="auto"/>
        <w:contextualSpacing/>
        <w:rPr>
          <w:rFonts w:ascii="Times New Roman" w:hAnsi="Times New Roman"/>
          <w:sz w:val="24"/>
          <w:szCs w:val="24"/>
        </w:rPr>
      </w:pPr>
    </w:p>
    <w:p w:rsidR="006E07AB" w:rsidRPr="0080019F" w:rsidRDefault="006E07AB" w:rsidP="006E07AB">
      <w:pPr>
        <w:spacing w:after="0" w:line="240" w:lineRule="auto"/>
        <w:contextualSpacing/>
        <w:rPr>
          <w:rFonts w:ascii="Times New Roman" w:hAnsi="Times New Roman"/>
          <w:sz w:val="24"/>
          <w:szCs w:val="24"/>
        </w:rPr>
      </w:pPr>
      <w:r w:rsidRPr="0080019F">
        <w:rPr>
          <w:rFonts w:ascii="Times New Roman" w:hAnsi="Times New Roman"/>
          <w:sz w:val="24"/>
          <w:szCs w:val="24"/>
        </w:rPr>
        <w:t xml:space="preserve">ASSOCIAÇÃO BRASILEIRA DE NORMAS TÉCNICAS. </w:t>
      </w:r>
      <w:r w:rsidRPr="0080019F">
        <w:rPr>
          <w:rFonts w:ascii="Times New Roman" w:hAnsi="Times New Roman"/>
          <w:b/>
          <w:sz w:val="24"/>
          <w:szCs w:val="24"/>
        </w:rPr>
        <w:t>NBR 6024</w:t>
      </w:r>
      <w:r w:rsidRPr="0080019F">
        <w:rPr>
          <w:rFonts w:ascii="Times New Roman" w:hAnsi="Times New Roman"/>
          <w:sz w:val="24"/>
          <w:szCs w:val="24"/>
        </w:rPr>
        <w:t xml:space="preserve">: informação e documentação: numeração progressiva das seções de um documento escrito - apresentação. Rio de Janeiro, 2003. </w:t>
      </w:r>
    </w:p>
    <w:p w:rsidR="006E07AB" w:rsidRPr="0080019F" w:rsidRDefault="006E07AB" w:rsidP="006E07AB">
      <w:pPr>
        <w:spacing w:after="0" w:line="240" w:lineRule="auto"/>
        <w:contextualSpacing/>
        <w:rPr>
          <w:rFonts w:ascii="Times New Roman" w:hAnsi="Times New Roman"/>
          <w:sz w:val="24"/>
          <w:szCs w:val="24"/>
        </w:rPr>
      </w:pPr>
    </w:p>
    <w:p w:rsidR="006E07AB" w:rsidRPr="0080019F" w:rsidRDefault="006E07AB" w:rsidP="006E07AB">
      <w:pPr>
        <w:spacing w:after="0" w:line="240" w:lineRule="auto"/>
        <w:contextualSpacing/>
        <w:rPr>
          <w:rFonts w:ascii="Times New Roman" w:hAnsi="Times New Roman"/>
          <w:sz w:val="24"/>
          <w:szCs w:val="24"/>
        </w:rPr>
      </w:pPr>
      <w:r w:rsidRPr="0080019F">
        <w:rPr>
          <w:rFonts w:ascii="Times New Roman" w:hAnsi="Times New Roman"/>
          <w:sz w:val="24"/>
          <w:szCs w:val="24"/>
        </w:rPr>
        <w:t xml:space="preserve">ASSOCIAÇÃO BRASILEIRA DE NORMAS TÉCNICAS. </w:t>
      </w:r>
      <w:r w:rsidRPr="0080019F">
        <w:rPr>
          <w:rFonts w:ascii="Times New Roman" w:hAnsi="Times New Roman"/>
          <w:b/>
          <w:sz w:val="24"/>
          <w:szCs w:val="24"/>
        </w:rPr>
        <w:t>NBR 6028</w:t>
      </w:r>
      <w:r w:rsidRPr="0080019F">
        <w:rPr>
          <w:rFonts w:ascii="Times New Roman" w:hAnsi="Times New Roman"/>
          <w:sz w:val="24"/>
          <w:szCs w:val="24"/>
        </w:rPr>
        <w:t xml:space="preserve">: informação e documentação: resumo - apresentação. Rio de Janeiro, 2003. </w:t>
      </w:r>
    </w:p>
    <w:p w:rsidR="006E07AB" w:rsidRPr="0080019F" w:rsidRDefault="006E07AB" w:rsidP="006E07AB">
      <w:pPr>
        <w:spacing w:after="0" w:line="240" w:lineRule="auto"/>
        <w:contextualSpacing/>
        <w:rPr>
          <w:rFonts w:ascii="Times New Roman" w:hAnsi="Times New Roman"/>
          <w:sz w:val="24"/>
          <w:szCs w:val="24"/>
        </w:rPr>
      </w:pPr>
    </w:p>
    <w:p w:rsidR="006E07AB" w:rsidRPr="0080019F" w:rsidRDefault="006E07AB" w:rsidP="006E07AB">
      <w:pPr>
        <w:spacing w:after="0" w:line="240" w:lineRule="auto"/>
        <w:contextualSpacing/>
        <w:rPr>
          <w:rFonts w:ascii="Times New Roman" w:hAnsi="Times New Roman"/>
          <w:sz w:val="24"/>
          <w:szCs w:val="24"/>
        </w:rPr>
      </w:pPr>
      <w:r w:rsidRPr="0080019F">
        <w:rPr>
          <w:rFonts w:ascii="Times New Roman" w:hAnsi="Times New Roman"/>
          <w:sz w:val="24"/>
          <w:szCs w:val="24"/>
        </w:rPr>
        <w:t xml:space="preserve">ASSOCIAÇÃO BRASILEIRA DE NORMAS TÉCNICAS. </w:t>
      </w:r>
      <w:r w:rsidRPr="0080019F">
        <w:rPr>
          <w:rFonts w:ascii="Times New Roman" w:hAnsi="Times New Roman"/>
          <w:b/>
          <w:sz w:val="24"/>
          <w:szCs w:val="24"/>
        </w:rPr>
        <w:t>NBR 6032:</w:t>
      </w:r>
      <w:r w:rsidRPr="0080019F">
        <w:rPr>
          <w:rFonts w:ascii="Times New Roman" w:hAnsi="Times New Roman"/>
          <w:sz w:val="24"/>
          <w:szCs w:val="24"/>
        </w:rPr>
        <w:t xml:space="preserve"> informação e documentação: abreviação de títulos de periódicos e publicações seriadas. Rio de Janeiro, 1989. </w:t>
      </w:r>
    </w:p>
    <w:p w:rsidR="006E07AB" w:rsidRPr="0080019F" w:rsidRDefault="006E07AB" w:rsidP="006E07AB">
      <w:pPr>
        <w:spacing w:after="0" w:line="240" w:lineRule="auto"/>
        <w:rPr>
          <w:rFonts w:ascii="Times New Roman" w:hAnsi="Times New Roman"/>
          <w:sz w:val="24"/>
          <w:szCs w:val="24"/>
        </w:rPr>
      </w:pPr>
    </w:p>
    <w:p w:rsidR="006E07AB" w:rsidRPr="0080019F" w:rsidRDefault="006E07AB" w:rsidP="006E07AB">
      <w:pPr>
        <w:spacing w:after="0" w:line="240" w:lineRule="auto"/>
        <w:contextualSpacing/>
        <w:rPr>
          <w:rFonts w:ascii="Times New Roman" w:hAnsi="Times New Roman"/>
          <w:sz w:val="24"/>
          <w:szCs w:val="24"/>
        </w:rPr>
      </w:pPr>
      <w:r w:rsidRPr="0080019F">
        <w:rPr>
          <w:rFonts w:ascii="Times New Roman" w:hAnsi="Times New Roman"/>
          <w:sz w:val="24"/>
          <w:szCs w:val="24"/>
        </w:rPr>
        <w:t xml:space="preserve">ASSOCIAÇÃO BRASILEIRA DE NORMAS TÉCNICAS. </w:t>
      </w:r>
      <w:r w:rsidRPr="0080019F">
        <w:rPr>
          <w:rFonts w:ascii="Times New Roman" w:hAnsi="Times New Roman"/>
          <w:b/>
          <w:sz w:val="24"/>
          <w:szCs w:val="24"/>
        </w:rPr>
        <w:t>NBR 10520</w:t>
      </w:r>
      <w:r w:rsidRPr="0080019F">
        <w:rPr>
          <w:rFonts w:ascii="Times New Roman" w:hAnsi="Times New Roman"/>
          <w:sz w:val="24"/>
          <w:szCs w:val="24"/>
        </w:rPr>
        <w:t xml:space="preserve">: informação e documentação: citações em documentos - apresentação. Rio de Janeiro, 2002. </w:t>
      </w:r>
    </w:p>
    <w:p w:rsidR="006E07AB" w:rsidRPr="003848BA" w:rsidRDefault="006E07AB" w:rsidP="006E07AB">
      <w:pPr>
        <w:spacing w:after="0" w:line="240" w:lineRule="auto"/>
        <w:contextualSpacing/>
        <w:rPr>
          <w:rFonts w:ascii="Times New Roman" w:hAnsi="Times New Roman"/>
          <w:color w:val="7030A0"/>
          <w:sz w:val="24"/>
          <w:szCs w:val="24"/>
        </w:rPr>
      </w:pPr>
    </w:p>
    <w:p w:rsidR="006E07AB" w:rsidRPr="0045790D" w:rsidRDefault="006E07AB" w:rsidP="006E07AB">
      <w:pPr>
        <w:spacing w:after="0" w:line="240" w:lineRule="auto"/>
        <w:rPr>
          <w:rFonts w:ascii="Times New Roman" w:hAnsi="Times New Roman"/>
          <w:sz w:val="24"/>
          <w:szCs w:val="24"/>
        </w:rPr>
      </w:pPr>
      <w:r w:rsidRPr="0045790D">
        <w:rPr>
          <w:rFonts w:ascii="Times New Roman" w:hAnsi="Times New Roman"/>
          <w:sz w:val="24"/>
          <w:szCs w:val="24"/>
        </w:rPr>
        <w:t xml:space="preserve">BAUDRILLARD, J.  </w:t>
      </w:r>
      <w:r w:rsidRPr="0045790D">
        <w:rPr>
          <w:rFonts w:ascii="Times New Roman" w:hAnsi="Times New Roman"/>
          <w:b/>
          <w:sz w:val="24"/>
          <w:szCs w:val="24"/>
        </w:rPr>
        <w:t>La société de consommation.</w:t>
      </w:r>
      <w:r w:rsidRPr="0045790D">
        <w:rPr>
          <w:rFonts w:ascii="Times New Roman" w:hAnsi="Times New Roman"/>
          <w:sz w:val="24"/>
          <w:szCs w:val="24"/>
        </w:rPr>
        <w:t xml:space="preserve"> Paris: Denoël, 1970.</w:t>
      </w:r>
    </w:p>
    <w:p w:rsidR="006E07AB" w:rsidRDefault="006E07AB" w:rsidP="006E07AB">
      <w:pPr>
        <w:spacing w:after="0" w:line="240" w:lineRule="auto"/>
        <w:rPr>
          <w:rFonts w:ascii="Times New Roman" w:hAnsi="Times New Roman"/>
          <w:sz w:val="24"/>
          <w:szCs w:val="24"/>
        </w:rPr>
      </w:pPr>
    </w:p>
    <w:p w:rsidR="006E07AB" w:rsidRDefault="006E07AB" w:rsidP="006E07AB">
      <w:pPr>
        <w:spacing w:after="0" w:line="240" w:lineRule="auto"/>
        <w:rPr>
          <w:rFonts w:ascii="Times New Roman" w:hAnsi="Times New Roman"/>
          <w:sz w:val="24"/>
          <w:szCs w:val="24"/>
        </w:rPr>
      </w:pPr>
      <w:r>
        <w:rPr>
          <w:rFonts w:ascii="Times New Roman" w:hAnsi="Times New Roman"/>
          <w:sz w:val="24"/>
          <w:szCs w:val="24"/>
        </w:rPr>
        <w:t>______</w:t>
      </w:r>
      <w:r w:rsidRPr="0045790D">
        <w:rPr>
          <w:rFonts w:ascii="Times New Roman" w:hAnsi="Times New Roman"/>
          <w:sz w:val="24"/>
          <w:szCs w:val="24"/>
        </w:rPr>
        <w:t xml:space="preserve">. </w:t>
      </w:r>
      <w:r w:rsidRPr="0045790D">
        <w:rPr>
          <w:rFonts w:ascii="Times New Roman" w:hAnsi="Times New Roman"/>
          <w:b/>
          <w:sz w:val="24"/>
          <w:szCs w:val="24"/>
        </w:rPr>
        <w:t xml:space="preserve">Simulacros e simulação. </w:t>
      </w:r>
      <w:r w:rsidRPr="0045790D">
        <w:rPr>
          <w:rFonts w:ascii="Times New Roman" w:hAnsi="Times New Roman"/>
          <w:sz w:val="24"/>
          <w:szCs w:val="24"/>
        </w:rPr>
        <w:t>Lisboa: Relógio d’água, 1991.</w:t>
      </w:r>
    </w:p>
    <w:p w:rsidR="006E07AB" w:rsidRDefault="006E07AB" w:rsidP="006E07AB">
      <w:pPr>
        <w:spacing w:after="0" w:line="240" w:lineRule="auto"/>
        <w:rPr>
          <w:rFonts w:ascii="Times New Roman" w:hAnsi="Times New Roman"/>
          <w:sz w:val="24"/>
          <w:szCs w:val="24"/>
        </w:rPr>
      </w:pPr>
    </w:p>
    <w:p w:rsidR="006E07AB" w:rsidRDefault="006E07AB" w:rsidP="006E07AB">
      <w:pPr>
        <w:spacing w:after="0" w:line="240" w:lineRule="auto"/>
        <w:rPr>
          <w:rFonts w:ascii="Times New Roman" w:hAnsi="Times New Roman"/>
          <w:sz w:val="24"/>
          <w:szCs w:val="24"/>
        </w:rPr>
      </w:pPr>
      <w:r w:rsidRPr="007E1F66">
        <w:rPr>
          <w:rFonts w:ascii="Times New Roman" w:hAnsi="Times New Roman"/>
          <w:sz w:val="24"/>
          <w:szCs w:val="24"/>
        </w:rPr>
        <w:t>BENTO XVI já conta com quase 600 mil seguidores no Twitter. Publicado em 04</w:t>
      </w:r>
      <w:r>
        <w:rPr>
          <w:rFonts w:ascii="Times New Roman" w:hAnsi="Times New Roman"/>
          <w:sz w:val="24"/>
          <w:szCs w:val="24"/>
        </w:rPr>
        <w:t>/12/</w:t>
      </w:r>
      <w:r w:rsidRPr="007E1F66">
        <w:rPr>
          <w:rFonts w:ascii="Times New Roman" w:hAnsi="Times New Roman"/>
          <w:sz w:val="24"/>
          <w:szCs w:val="24"/>
        </w:rPr>
        <w:t>2012. Disponível em: &lt;http://g1.globo.com/pop-arte/noticia/2012/12/bento-xvi-ja-conta-com-quase-600-mil-seguidores-no-twitter.html&gt;. Acesso em: 23</w:t>
      </w:r>
      <w:r>
        <w:rPr>
          <w:rFonts w:ascii="Times New Roman" w:hAnsi="Times New Roman"/>
          <w:sz w:val="24"/>
          <w:szCs w:val="24"/>
        </w:rPr>
        <w:t>/07/</w:t>
      </w:r>
      <w:r w:rsidRPr="007E1F66">
        <w:rPr>
          <w:rFonts w:ascii="Times New Roman" w:hAnsi="Times New Roman"/>
          <w:sz w:val="24"/>
          <w:szCs w:val="24"/>
        </w:rPr>
        <w:t>2013.</w:t>
      </w:r>
    </w:p>
    <w:p w:rsidR="006E07AB" w:rsidRDefault="006E07AB" w:rsidP="006E07AB">
      <w:pPr>
        <w:spacing w:after="0" w:line="240" w:lineRule="auto"/>
        <w:rPr>
          <w:rFonts w:ascii="Times New Roman" w:hAnsi="Times New Roman"/>
          <w:sz w:val="24"/>
          <w:szCs w:val="24"/>
        </w:rPr>
      </w:pPr>
    </w:p>
    <w:p w:rsidR="006E07AB" w:rsidRPr="007B27B1" w:rsidRDefault="006E07AB" w:rsidP="006E07AB">
      <w:pPr>
        <w:spacing w:after="0" w:line="240" w:lineRule="auto"/>
        <w:rPr>
          <w:rFonts w:ascii="Times New Roman" w:hAnsi="Times New Roman"/>
          <w:sz w:val="24"/>
          <w:szCs w:val="24"/>
        </w:rPr>
      </w:pPr>
      <w:r w:rsidRPr="007B27B1">
        <w:rPr>
          <w:rFonts w:ascii="Times New Roman" w:hAnsi="Times New Roman"/>
          <w:sz w:val="24"/>
          <w:szCs w:val="24"/>
        </w:rPr>
        <w:t xml:space="preserve">BLADE Runner. Direção: Ridley Scott. Produção: Michael Deeley. Intérpretes: Harrison Ford; Rutger Hauer; Sean Young; Edward James Olmos e outros. Roteiro: Hampton Fancher e David Peoples. Música: Vangelis. Los Angeles: Warner Brothers, c1991. 1 DVD (117 min), widescreen, color. Produzido por Warner Video Home. Baseado na novela “Do androids dream of electric sheep?” de Philip K. Dick. </w:t>
      </w:r>
    </w:p>
    <w:p w:rsidR="006E07AB" w:rsidRPr="007B27B1" w:rsidRDefault="006E07AB" w:rsidP="006E07AB">
      <w:pPr>
        <w:spacing w:after="0" w:line="240" w:lineRule="auto"/>
        <w:rPr>
          <w:rFonts w:ascii="Times New Roman" w:hAnsi="Times New Roman"/>
          <w:sz w:val="24"/>
          <w:szCs w:val="24"/>
        </w:rPr>
      </w:pPr>
    </w:p>
    <w:p w:rsidR="006E07AB" w:rsidRPr="007B27B1" w:rsidRDefault="006E07AB" w:rsidP="006E07AB">
      <w:pPr>
        <w:spacing w:after="0" w:line="240" w:lineRule="auto"/>
        <w:rPr>
          <w:rFonts w:ascii="Times New Roman" w:hAnsi="Times New Roman"/>
          <w:sz w:val="24"/>
          <w:szCs w:val="24"/>
        </w:rPr>
      </w:pPr>
      <w:r w:rsidRPr="007B27B1">
        <w:rPr>
          <w:rFonts w:ascii="Times New Roman" w:hAnsi="Times New Roman"/>
          <w:sz w:val="24"/>
          <w:szCs w:val="24"/>
        </w:rPr>
        <w:t xml:space="preserve">BRASIL. </w:t>
      </w:r>
      <w:r w:rsidRPr="007B27B1">
        <w:rPr>
          <w:rFonts w:ascii="Times New Roman" w:hAnsi="Times New Roman"/>
          <w:b/>
          <w:sz w:val="24"/>
          <w:szCs w:val="24"/>
        </w:rPr>
        <w:t>Código civil</w:t>
      </w:r>
      <w:r w:rsidRPr="007B27B1">
        <w:rPr>
          <w:rFonts w:ascii="Times New Roman" w:hAnsi="Times New Roman"/>
          <w:sz w:val="24"/>
          <w:szCs w:val="24"/>
        </w:rPr>
        <w:t xml:space="preserve">. Organização dos textos, notas remissivas e índices por Juarez de Oliveira. 46. ed. São Paulo: Saraiva, 1995. </w:t>
      </w:r>
    </w:p>
    <w:p w:rsidR="006E07AB" w:rsidRPr="007B27B1" w:rsidRDefault="006E07AB" w:rsidP="006E07AB">
      <w:pPr>
        <w:spacing w:after="0" w:line="240" w:lineRule="auto"/>
        <w:rPr>
          <w:rFonts w:ascii="Times New Roman" w:hAnsi="Times New Roman"/>
          <w:sz w:val="24"/>
          <w:szCs w:val="24"/>
        </w:rPr>
      </w:pPr>
    </w:p>
    <w:p w:rsidR="006E07AB" w:rsidRPr="007B27B1" w:rsidRDefault="006E07AB" w:rsidP="006E07AB">
      <w:pPr>
        <w:spacing w:after="0" w:line="240" w:lineRule="auto"/>
        <w:rPr>
          <w:rFonts w:ascii="Times New Roman" w:hAnsi="Times New Roman"/>
          <w:sz w:val="24"/>
          <w:szCs w:val="24"/>
        </w:rPr>
      </w:pPr>
      <w:r w:rsidRPr="007B27B1">
        <w:rPr>
          <w:rFonts w:ascii="Times New Roman" w:hAnsi="Times New Roman"/>
          <w:sz w:val="24"/>
          <w:szCs w:val="24"/>
        </w:rPr>
        <w:t xml:space="preserve">BRAYNER, A. R. A.; MEDEIROS, C. B. Incorporação do tempo em SGBD orientado a objetos. In: SIMPÓSIO BRASILEIRO DE BANCO DE DADOS, 9. 1994, São Paulo. </w:t>
      </w:r>
      <w:r w:rsidRPr="00F274CA">
        <w:rPr>
          <w:rFonts w:ascii="Times New Roman" w:hAnsi="Times New Roman"/>
          <w:b/>
          <w:sz w:val="24"/>
          <w:szCs w:val="24"/>
        </w:rPr>
        <w:t>Anais...</w:t>
      </w:r>
      <w:r w:rsidRPr="007B27B1">
        <w:rPr>
          <w:rFonts w:ascii="Times New Roman" w:hAnsi="Times New Roman"/>
          <w:sz w:val="24"/>
          <w:szCs w:val="24"/>
        </w:rPr>
        <w:t xml:space="preserve"> São Paulo: USP, 1994. p. 16-29. </w:t>
      </w:r>
    </w:p>
    <w:p w:rsidR="006E07AB" w:rsidRPr="007B27B1" w:rsidRDefault="006E07AB" w:rsidP="006E07AB">
      <w:pPr>
        <w:spacing w:after="0" w:line="240" w:lineRule="auto"/>
        <w:rPr>
          <w:rFonts w:ascii="Times New Roman" w:hAnsi="Times New Roman"/>
          <w:sz w:val="24"/>
          <w:szCs w:val="24"/>
        </w:rPr>
      </w:pPr>
    </w:p>
    <w:p w:rsidR="006E07AB" w:rsidRPr="00A91734" w:rsidRDefault="006E07AB" w:rsidP="006E07AB">
      <w:pPr>
        <w:spacing w:after="0" w:line="240" w:lineRule="auto"/>
        <w:rPr>
          <w:rFonts w:ascii="Times New Roman" w:hAnsi="Times New Roman"/>
          <w:sz w:val="24"/>
          <w:szCs w:val="24"/>
        </w:rPr>
      </w:pPr>
      <w:r w:rsidRPr="007B27B1">
        <w:rPr>
          <w:rFonts w:ascii="Times New Roman" w:hAnsi="Times New Roman"/>
          <w:sz w:val="24"/>
          <w:szCs w:val="24"/>
        </w:rPr>
        <w:t xml:space="preserve">CD-ROM 9. POLÍTICA. In: </w:t>
      </w:r>
      <w:r w:rsidRPr="007B27B1">
        <w:rPr>
          <w:rFonts w:ascii="Times New Roman" w:hAnsi="Times New Roman"/>
          <w:b/>
          <w:sz w:val="24"/>
          <w:szCs w:val="24"/>
        </w:rPr>
        <w:t>DICIONÁRIO da língua portuguesa</w:t>
      </w:r>
      <w:r w:rsidRPr="007B27B1">
        <w:rPr>
          <w:rFonts w:ascii="Times New Roman" w:hAnsi="Times New Roman"/>
          <w:sz w:val="24"/>
          <w:szCs w:val="24"/>
        </w:rPr>
        <w:t xml:space="preserve">. Lisboa: Priberam Informática, 1998. Disponível em: &lt;http://www.priberam.pt/dlDLPO&gt;. </w:t>
      </w:r>
      <w:r w:rsidRPr="00A91734">
        <w:rPr>
          <w:rFonts w:ascii="Times New Roman" w:hAnsi="Times New Roman"/>
          <w:sz w:val="24"/>
          <w:szCs w:val="24"/>
        </w:rPr>
        <w:t xml:space="preserve">Acesso em: </w:t>
      </w:r>
      <w:r>
        <w:rPr>
          <w:rFonts w:ascii="Times New Roman" w:hAnsi="Times New Roman"/>
          <w:sz w:val="24"/>
          <w:szCs w:val="24"/>
        </w:rPr>
        <w:t>0</w:t>
      </w:r>
      <w:r w:rsidRPr="00A91734">
        <w:rPr>
          <w:rFonts w:ascii="Times New Roman" w:hAnsi="Times New Roman"/>
          <w:sz w:val="24"/>
          <w:szCs w:val="24"/>
        </w:rPr>
        <w:t>8</w:t>
      </w:r>
      <w:r>
        <w:rPr>
          <w:rFonts w:ascii="Times New Roman" w:hAnsi="Times New Roman"/>
          <w:sz w:val="24"/>
          <w:szCs w:val="24"/>
        </w:rPr>
        <w:t>/03/</w:t>
      </w:r>
      <w:r w:rsidRPr="00A91734">
        <w:rPr>
          <w:rFonts w:ascii="Times New Roman" w:hAnsi="Times New Roman"/>
          <w:sz w:val="24"/>
          <w:szCs w:val="24"/>
        </w:rPr>
        <w:t xml:space="preserve">1999. </w:t>
      </w:r>
    </w:p>
    <w:p w:rsidR="006E07AB" w:rsidRPr="007B27B1" w:rsidRDefault="006E07AB" w:rsidP="006E07AB">
      <w:pPr>
        <w:spacing w:after="0" w:line="240" w:lineRule="auto"/>
        <w:rPr>
          <w:rFonts w:ascii="Times New Roman" w:hAnsi="Times New Roman"/>
          <w:sz w:val="24"/>
          <w:szCs w:val="24"/>
        </w:rPr>
      </w:pPr>
    </w:p>
    <w:p w:rsidR="006E07AB" w:rsidRPr="007B27B1" w:rsidRDefault="006E07AB" w:rsidP="006E07AB">
      <w:pPr>
        <w:spacing w:after="0" w:line="240" w:lineRule="auto"/>
        <w:rPr>
          <w:rFonts w:ascii="Times New Roman" w:hAnsi="Times New Roman"/>
          <w:color w:val="FF0000"/>
          <w:sz w:val="24"/>
          <w:szCs w:val="24"/>
        </w:rPr>
      </w:pPr>
      <w:r w:rsidRPr="007B27B1">
        <w:rPr>
          <w:rFonts w:ascii="Times New Roman" w:hAnsi="Times New Roman"/>
          <w:sz w:val="24"/>
          <w:szCs w:val="24"/>
        </w:rPr>
        <w:t xml:space="preserve">CONGRESSO DE INICIAÇÃO CIENTÍFICA DA UFPe, 4. 1996, Recife. </w:t>
      </w:r>
      <w:r w:rsidRPr="007B27B1">
        <w:rPr>
          <w:rFonts w:ascii="Times New Roman" w:hAnsi="Times New Roman"/>
          <w:b/>
          <w:sz w:val="24"/>
          <w:szCs w:val="24"/>
        </w:rPr>
        <w:t>Anais eletrônicos...</w:t>
      </w:r>
      <w:r w:rsidRPr="007B27B1">
        <w:rPr>
          <w:rFonts w:ascii="Times New Roman" w:hAnsi="Times New Roman"/>
          <w:sz w:val="24"/>
          <w:szCs w:val="24"/>
        </w:rPr>
        <w:t xml:space="preserve"> Recife: UFPe, 1996. Disponível em: &lt;http://www.propesq.ufpe.br/anais/anais.htm&gt;. </w:t>
      </w:r>
      <w:r w:rsidRPr="00A91734">
        <w:rPr>
          <w:rFonts w:ascii="Times New Roman" w:hAnsi="Times New Roman"/>
          <w:sz w:val="24"/>
          <w:szCs w:val="24"/>
        </w:rPr>
        <w:t>Acesso em: 21</w:t>
      </w:r>
      <w:r>
        <w:rPr>
          <w:rFonts w:ascii="Times New Roman" w:hAnsi="Times New Roman"/>
          <w:sz w:val="24"/>
          <w:szCs w:val="24"/>
        </w:rPr>
        <w:t>/01/</w:t>
      </w:r>
      <w:r w:rsidRPr="00A91734">
        <w:rPr>
          <w:rFonts w:ascii="Times New Roman" w:hAnsi="Times New Roman"/>
          <w:sz w:val="24"/>
          <w:szCs w:val="24"/>
        </w:rPr>
        <w:t>1997.</w:t>
      </w:r>
      <w:r w:rsidRPr="007B27B1">
        <w:rPr>
          <w:rFonts w:ascii="Times New Roman" w:hAnsi="Times New Roman"/>
          <w:color w:val="FF0000"/>
          <w:sz w:val="24"/>
          <w:szCs w:val="24"/>
        </w:rPr>
        <w:t xml:space="preserve"> </w:t>
      </w:r>
    </w:p>
    <w:p w:rsidR="006E07AB" w:rsidRPr="007B27B1" w:rsidRDefault="006E07AB" w:rsidP="006E07AB">
      <w:pPr>
        <w:spacing w:after="0" w:line="240" w:lineRule="auto"/>
        <w:rPr>
          <w:rFonts w:ascii="Times New Roman" w:hAnsi="Times New Roman"/>
          <w:sz w:val="24"/>
          <w:szCs w:val="24"/>
        </w:rPr>
      </w:pPr>
    </w:p>
    <w:p w:rsidR="006E07AB" w:rsidRPr="007B27B1" w:rsidRDefault="006E07AB" w:rsidP="006E07AB">
      <w:pPr>
        <w:spacing w:after="0" w:line="240" w:lineRule="auto"/>
        <w:rPr>
          <w:rFonts w:ascii="Times New Roman" w:hAnsi="Times New Roman"/>
          <w:sz w:val="24"/>
          <w:szCs w:val="24"/>
        </w:rPr>
      </w:pPr>
      <w:r w:rsidRPr="007B27B1">
        <w:rPr>
          <w:rFonts w:ascii="Times New Roman" w:hAnsi="Times New Roman"/>
          <w:sz w:val="24"/>
          <w:szCs w:val="24"/>
        </w:rPr>
        <w:t xml:space="preserve">COSTA, V. R. À margem da lei: o Programa Comunidade Solidária. </w:t>
      </w:r>
      <w:r w:rsidRPr="007B27B1">
        <w:rPr>
          <w:rFonts w:ascii="Times New Roman" w:hAnsi="Times New Roman"/>
          <w:b/>
          <w:sz w:val="24"/>
          <w:szCs w:val="24"/>
        </w:rPr>
        <w:t>Em Pauta</w:t>
      </w:r>
      <w:r w:rsidRPr="007B27B1">
        <w:rPr>
          <w:rFonts w:ascii="Times New Roman" w:hAnsi="Times New Roman"/>
          <w:sz w:val="24"/>
          <w:szCs w:val="24"/>
        </w:rPr>
        <w:t>: revista da Faculdade de Serviço Social da UERJ, Rio de Janeiro, n. 12, p. 131-148, 1998.</w:t>
      </w:r>
    </w:p>
    <w:p w:rsidR="006E07AB" w:rsidRPr="007B27B1" w:rsidRDefault="006E07AB" w:rsidP="006E07AB">
      <w:pPr>
        <w:spacing w:after="0" w:line="240" w:lineRule="auto"/>
        <w:rPr>
          <w:rFonts w:ascii="Times New Roman" w:hAnsi="Times New Roman"/>
          <w:sz w:val="24"/>
          <w:szCs w:val="24"/>
        </w:rPr>
      </w:pPr>
    </w:p>
    <w:p w:rsidR="006E07AB" w:rsidRPr="007B27B1" w:rsidRDefault="006E07AB" w:rsidP="006E07AB">
      <w:pPr>
        <w:spacing w:after="0" w:line="240" w:lineRule="auto"/>
        <w:rPr>
          <w:rFonts w:ascii="Times New Roman" w:hAnsi="Times New Roman"/>
          <w:sz w:val="24"/>
          <w:szCs w:val="24"/>
        </w:rPr>
      </w:pPr>
      <w:r w:rsidRPr="007B27B1">
        <w:rPr>
          <w:rFonts w:ascii="Times New Roman" w:hAnsi="Times New Roman"/>
          <w:sz w:val="24"/>
          <w:szCs w:val="24"/>
        </w:rPr>
        <w:t xml:space="preserve">DATUM CONSULTORIA E PROJETOS. </w:t>
      </w:r>
      <w:r w:rsidRPr="007B27B1">
        <w:rPr>
          <w:rFonts w:ascii="Times New Roman" w:hAnsi="Times New Roman"/>
          <w:b/>
          <w:sz w:val="24"/>
          <w:szCs w:val="24"/>
        </w:rPr>
        <w:t>Hotel Porto do Sol São Paulo</w:t>
      </w:r>
      <w:r w:rsidRPr="007B27B1">
        <w:rPr>
          <w:rFonts w:ascii="Times New Roman" w:hAnsi="Times New Roman"/>
          <w:sz w:val="24"/>
          <w:szCs w:val="24"/>
        </w:rPr>
        <w:t xml:space="preserve">: ar condicionado e ventilação mecânica: fluxograma hidráulico, central de água gelada. 15 jul. 1996. Projeto final. Desenhista: Pedro. N. da obra: 1744/96/Folha 10. </w:t>
      </w:r>
    </w:p>
    <w:p w:rsidR="006E07AB" w:rsidRPr="007B27B1" w:rsidRDefault="006E07AB" w:rsidP="006E07AB">
      <w:pPr>
        <w:spacing w:after="0" w:line="240" w:lineRule="auto"/>
        <w:rPr>
          <w:rFonts w:ascii="Times New Roman" w:hAnsi="Times New Roman"/>
          <w:sz w:val="24"/>
          <w:szCs w:val="24"/>
        </w:rPr>
      </w:pPr>
    </w:p>
    <w:p w:rsidR="006E07AB" w:rsidRPr="007B27B1" w:rsidRDefault="006E07AB" w:rsidP="006E07AB">
      <w:pPr>
        <w:spacing w:after="0" w:line="240" w:lineRule="auto"/>
        <w:rPr>
          <w:rFonts w:ascii="Times New Roman" w:hAnsi="Times New Roman"/>
          <w:sz w:val="24"/>
          <w:szCs w:val="24"/>
        </w:rPr>
      </w:pPr>
      <w:r w:rsidRPr="007B27B1">
        <w:rPr>
          <w:rFonts w:ascii="Times New Roman" w:hAnsi="Times New Roman"/>
          <w:sz w:val="24"/>
          <w:szCs w:val="24"/>
        </w:rPr>
        <w:t xml:space="preserve">DESENVOLVIMENTO &amp; CONJUNTURA. Rio de Janeiro: Confederação Nacional da Indústria, 1957-1968. </w:t>
      </w:r>
    </w:p>
    <w:p w:rsidR="006E07AB" w:rsidRPr="007B27B1" w:rsidRDefault="006E07AB" w:rsidP="006E07AB">
      <w:pPr>
        <w:spacing w:after="0" w:line="240" w:lineRule="auto"/>
        <w:rPr>
          <w:rFonts w:ascii="Times New Roman" w:hAnsi="Times New Roman"/>
          <w:sz w:val="24"/>
          <w:szCs w:val="24"/>
        </w:rPr>
      </w:pPr>
    </w:p>
    <w:p w:rsidR="006E07AB" w:rsidRPr="007B27B1" w:rsidRDefault="006E07AB" w:rsidP="006E07AB">
      <w:pPr>
        <w:spacing w:after="0" w:line="240" w:lineRule="auto"/>
        <w:rPr>
          <w:rFonts w:ascii="Times New Roman" w:hAnsi="Times New Roman"/>
          <w:sz w:val="24"/>
          <w:szCs w:val="24"/>
        </w:rPr>
      </w:pPr>
      <w:r w:rsidRPr="007B27B1">
        <w:rPr>
          <w:rFonts w:ascii="Times New Roman" w:hAnsi="Times New Roman"/>
          <w:sz w:val="24"/>
          <w:szCs w:val="24"/>
        </w:rPr>
        <w:t>DINHEIRO. São Paulo: Ed. Três, n. 148, 28</w:t>
      </w:r>
      <w:r>
        <w:rPr>
          <w:rFonts w:ascii="Times New Roman" w:hAnsi="Times New Roman"/>
          <w:sz w:val="24"/>
          <w:szCs w:val="24"/>
        </w:rPr>
        <w:t>/06/</w:t>
      </w:r>
      <w:r w:rsidRPr="007B27B1">
        <w:rPr>
          <w:rFonts w:ascii="Times New Roman" w:hAnsi="Times New Roman"/>
          <w:sz w:val="24"/>
          <w:szCs w:val="24"/>
        </w:rPr>
        <w:t xml:space="preserve">2000. </w:t>
      </w:r>
    </w:p>
    <w:p w:rsidR="006E07AB" w:rsidRPr="007B27B1" w:rsidRDefault="006E07AB" w:rsidP="006E07AB">
      <w:pPr>
        <w:kinsoku w:val="0"/>
        <w:overflowPunct w:val="0"/>
        <w:spacing w:after="0" w:line="240" w:lineRule="auto"/>
        <w:textAlignment w:val="baseline"/>
        <w:rPr>
          <w:rFonts w:ascii="Times New Roman" w:eastAsia="Times New Roman" w:hAnsi="Times New Roman"/>
          <w:bCs/>
          <w:kern w:val="24"/>
          <w:sz w:val="24"/>
          <w:szCs w:val="24"/>
          <w:lang w:eastAsia="pt-BR"/>
        </w:rPr>
      </w:pPr>
    </w:p>
    <w:p w:rsidR="006E07AB" w:rsidRPr="007B27B1" w:rsidRDefault="006E07AB" w:rsidP="006E07AB">
      <w:pPr>
        <w:kinsoku w:val="0"/>
        <w:overflowPunct w:val="0"/>
        <w:spacing w:after="0" w:line="240" w:lineRule="auto"/>
        <w:textAlignment w:val="baseline"/>
        <w:rPr>
          <w:rFonts w:ascii="Times New Roman" w:eastAsia="Times New Roman" w:hAnsi="Times New Roman"/>
          <w:bCs/>
          <w:kern w:val="24"/>
          <w:sz w:val="24"/>
          <w:szCs w:val="24"/>
          <w:lang w:eastAsia="pt-BR"/>
        </w:rPr>
      </w:pPr>
      <w:r w:rsidRPr="007B27B1">
        <w:rPr>
          <w:rFonts w:ascii="Times New Roman" w:eastAsia="Times New Roman" w:hAnsi="Times New Roman"/>
          <w:bCs/>
          <w:kern w:val="24"/>
          <w:sz w:val="24"/>
          <w:szCs w:val="24"/>
          <w:lang w:eastAsia="pt-BR"/>
        </w:rPr>
        <w:t xml:space="preserve">DINIZ, T. F.N.  </w:t>
      </w:r>
      <w:r w:rsidRPr="007B27B1">
        <w:rPr>
          <w:rFonts w:ascii="Times New Roman" w:eastAsia="Times New Roman" w:hAnsi="Times New Roman"/>
          <w:b/>
          <w:bCs/>
          <w:kern w:val="24"/>
          <w:sz w:val="24"/>
          <w:szCs w:val="24"/>
          <w:lang w:eastAsia="pt-BR"/>
        </w:rPr>
        <w:t>Os enleios de Lear</w:t>
      </w:r>
      <w:r w:rsidRPr="007B27B1">
        <w:rPr>
          <w:rFonts w:ascii="Times New Roman" w:eastAsia="Times New Roman" w:hAnsi="Times New Roman"/>
          <w:bCs/>
          <w:kern w:val="24"/>
          <w:sz w:val="24"/>
          <w:szCs w:val="24"/>
          <w:lang w:eastAsia="pt-BR"/>
        </w:rPr>
        <w:t>: da semiótica à tradução cultural. 1994. 235f. Tese (Doutorado em Letras/Literatura Comparada) – Faculdade de Letras, Universidade Federal de Minas Gerais, Belo Horizonte, 1994.</w:t>
      </w:r>
    </w:p>
    <w:p w:rsidR="006E07AB" w:rsidRPr="007B27B1" w:rsidRDefault="006E07AB" w:rsidP="006E07AB">
      <w:pPr>
        <w:kinsoku w:val="0"/>
        <w:overflowPunct w:val="0"/>
        <w:spacing w:after="0" w:line="240" w:lineRule="auto"/>
        <w:textAlignment w:val="baseline"/>
        <w:rPr>
          <w:rFonts w:ascii="Times New Roman" w:eastAsia="Times New Roman" w:hAnsi="Times New Roman"/>
          <w:bCs/>
          <w:kern w:val="24"/>
          <w:sz w:val="24"/>
          <w:szCs w:val="24"/>
          <w:lang w:eastAsia="pt-BR"/>
        </w:rPr>
      </w:pPr>
    </w:p>
    <w:p w:rsidR="006E07AB" w:rsidRPr="007B27B1" w:rsidRDefault="006E07AB" w:rsidP="006E07AB">
      <w:pPr>
        <w:spacing w:after="0" w:line="240" w:lineRule="auto"/>
        <w:rPr>
          <w:rFonts w:ascii="Times New Roman" w:hAnsi="Times New Roman"/>
          <w:b/>
          <w:sz w:val="24"/>
          <w:szCs w:val="24"/>
        </w:rPr>
      </w:pPr>
      <w:r w:rsidRPr="007B27B1">
        <w:rPr>
          <w:rFonts w:ascii="Times New Roman" w:hAnsi="Times New Roman"/>
          <w:sz w:val="24"/>
          <w:szCs w:val="24"/>
        </w:rPr>
        <w:t xml:space="preserve">ESTAÇÃO da Cia. </w:t>
      </w:r>
      <w:r w:rsidRPr="007B27B1">
        <w:rPr>
          <w:rFonts w:ascii="Times New Roman" w:hAnsi="Times New Roman"/>
          <w:b/>
          <w:sz w:val="24"/>
          <w:szCs w:val="24"/>
        </w:rPr>
        <w:t>Paulista com locomotiva elétrica e linhas de bitola larga</w:t>
      </w:r>
      <w:r w:rsidRPr="007B27B1">
        <w:rPr>
          <w:rFonts w:ascii="Times New Roman" w:hAnsi="Times New Roman"/>
          <w:sz w:val="24"/>
          <w:szCs w:val="24"/>
        </w:rPr>
        <w:t>. 1 fotografia, p&amp;b. In: LOPES, Eduardo Luiz Veiga. Memória fotográfica de Araraquara. Araraquara: Prefeitura do Município de Araraquara, 1999. 1 CD-ROM.</w:t>
      </w:r>
    </w:p>
    <w:p w:rsidR="006E07AB" w:rsidRDefault="006E07AB" w:rsidP="006E07AB">
      <w:pPr>
        <w:spacing w:after="0" w:line="240" w:lineRule="auto"/>
        <w:rPr>
          <w:rFonts w:ascii="Times New Roman" w:hAnsi="Times New Roman"/>
          <w:sz w:val="24"/>
          <w:szCs w:val="24"/>
        </w:rPr>
      </w:pPr>
    </w:p>
    <w:p w:rsidR="006E07AB" w:rsidRPr="007B27B1" w:rsidRDefault="006E07AB" w:rsidP="006E07AB">
      <w:pPr>
        <w:spacing w:after="0" w:line="240" w:lineRule="auto"/>
        <w:rPr>
          <w:rFonts w:ascii="Times New Roman" w:hAnsi="Times New Roman"/>
          <w:sz w:val="24"/>
          <w:szCs w:val="24"/>
        </w:rPr>
      </w:pPr>
      <w:r w:rsidRPr="007B27B1">
        <w:rPr>
          <w:rFonts w:ascii="Times New Roman" w:hAnsi="Times New Roman"/>
          <w:sz w:val="24"/>
          <w:szCs w:val="24"/>
        </w:rPr>
        <w:t xml:space="preserve">GOMES, L. G. F. F. </w:t>
      </w:r>
      <w:r w:rsidRPr="007B27B1">
        <w:rPr>
          <w:rFonts w:ascii="Times New Roman" w:hAnsi="Times New Roman"/>
          <w:b/>
          <w:sz w:val="24"/>
          <w:szCs w:val="24"/>
        </w:rPr>
        <w:t>Novela e sociedade no Brasil</w:t>
      </w:r>
      <w:r w:rsidRPr="007B27B1">
        <w:rPr>
          <w:rFonts w:ascii="Times New Roman" w:hAnsi="Times New Roman"/>
          <w:sz w:val="24"/>
          <w:szCs w:val="24"/>
        </w:rPr>
        <w:t xml:space="preserve">. Niterói: EdUFF, 1998. </w:t>
      </w:r>
    </w:p>
    <w:p w:rsidR="006E07AB" w:rsidRDefault="006E07AB" w:rsidP="006E07AB">
      <w:pPr>
        <w:spacing w:after="0" w:line="240" w:lineRule="auto"/>
        <w:rPr>
          <w:rFonts w:ascii="Times New Roman" w:hAnsi="Times New Roman"/>
          <w:sz w:val="24"/>
          <w:szCs w:val="24"/>
        </w:rPr>
      </w:pPr>
    </w:p>
    <w:p w:rsidR="006E07AB" w:rsidRPr="007B27B1" w:rsidRDefault="006E07AB" w:rsidP="006E07AB">
      <w:pPr>
        <w:spacing w:after="0" w:line="240" w:lineRule="auto"/>
        <w:rPr>
          <w:rFonts w:ascii="Times New Roman" w:hAnsi="Times New Roman"/>
          <w:sz w:val="24"/>
          <w:szCs w:val="24"/>
        </w:rPr>
      </w:pPr>
      <w:r w:rsidRPr="007B27B1">
        <w:rPr>
          <w:rFonts w:ascii="Times New Roman" w:hAnsi="Times New Roman"/>
          <w:sz w:val="24"/>
          <w:szCs w:val="24"/>
        </w:rPr>
        <w:t xml:space="preserve">KOBAYASHI, K. </w:t>
      </w:r>
      <w:r w:rsidRPr="007B27B1">
        <w:rPr>
          <w:rFonts w:ascii="Times New Roman" w:hAnsi="Times New Roman"/>
          <w:b/>
          <w:sz w:val="24"/>
          <w:szCs w:val="24"/>
        </w:rPr>
        <w:t>Doença dos xavantes</w:t>
      </w:r>
      <w:r w:rsidRPr="007B27B1">
        <w:rPr>
          <w:rFonts w:ascii="Times New Roman" w:hAnsi="Times New Roman"/>
          <w:sz w:val="24"/>
          <w:szCs w:val="24"/>
        </w:rPr>
        <w:t>. 1980. 1 fotografia.</w:t>
      </w:r>
    </w:p>
    <w:p w:rsidR="006E07AB" w:rsidRDefault="006E07AB" w:rsidP="006E07AB">
      <w:pPr>
        <w:spacing w:after="0" w:line="240" w:lineRule="auto"/>
        <w:rPr>
          <w:rFonts w:ascii="Times New Roman" w:hAnsi="Times New Roman"/>
          <w:sz w:val="24"/>
          <w:szCs w:val="24"/>
        </w:rPr>
      </w:pPr>
    </w:p>
    <w:p w:rsidR="006E07AB" w:rsidRDefault="006E07AB" w:rsidP="006E07AB">
      <w:pPr>
        <w:spacing w:after="0" w:line="240" w:lineRule="auto"/>
        <w:rPr>
          <w:rFonts w:ascii="Times New Roman" w:hAnsi="Times New Roman"/>
          <w:sz w:val="24"/>
          <w:szCs w:val="24"/>
        </w:rPr>
      </w:pPr>
      <w:r w:rsidRPr="007B27B1">
        <w:rPr>
          <w:rFonts w:ascii="Times New Roman" w:hAnsi="Times New Roman"/>
          <w:sz w:val="24"/>
          <w:szCs w:val="24"/>
        </w:rPr>
        <w:t xml:space="preserve">KOOGAN, A.; HOUAISS, A. (Ed.). </w:t>
      </w:r>
      <w:r w:rsidRPr="007B27B1">
        <w:rPr>
          <w:rFonts w:ascii="Times New Roman" w:hAnsi="Times New Roman"/>
          <w:b/>
          <w:sz w:val="24"/>
          <w:szCs w:val="24"/>
        </w:rPr>
        <w:t>Enciclopédia e dicionário digital 98</w:t>
      </w:r>
      <w:r w:rsidRPr="007B27B1">
        <w:rPr>
          <w:rFonts w:ascii="Times New Roman" w:hAnsi="Times New Roman"/>
          <w:sz w:val="24"/>
          <w:szCs w:val="24"/>
        </w:rPr>
        <w:t xml:space="preserve">. São Paulo: Delta: Estadão, 1998. 5 CD-ROM. </w:t>
      </w:r>
    </w:p>
    <w:p w:rsidR="006E07AB" w:rsidRDefault="006E07AB" w:rsidP="006E07AB">
      <w:pPr>
        <w:spacing w:after="0" w:line="240" w:lineRule="auto"/>
        <w:rPr>
          <w:rFonts w:ascii="Times New Roman" w:hAnsi="Times New Roman"/>
          <w:sz w:val="24"/>
          <w:szCs w:val="24"/>
        </w:rPr>
      </w:pPr>
    </w:p>
    <w:p w:rsidR="006E07AB" w:rsidRPr="0080019F" w:rsidRDefault="006E07AB" w:rsidP="006E07AB">
      <w:pPr>
        <w:spacing w:after="0" w:line="240" w:lineRule="auto"/>
        <w:rPr>
          <w:rFonts w:ascii="Times New Roman" w:hAnsi="Times New Roman"/>
          <w:sz w:val="24"/>
          <w:szCs w:val="24"/>
        </w:rPr>
      </w:pPr>
      <w:r w:rsidRPr="0080019F">
        <w:rPr>
          <w:rFonts w:ascii="Times New Roman" w:hAnsi="Times New Roman"/>
          <w:sz w:val="24"/>
          <w:szCs w:val="24"/>
        </w:rPr>
        <w:t xml:space="preserve">INSTITUTO BRASILEIRO DE GEOGRAFIA E ESTATÍSTICA (IBGE). </w:t>
      </w:r>
      <w:r w:rsidRPr="0080019F">
        <w:rPr>
          <w:rFonts w:ascii="Times New Roman" w:hAnsi="Times New Roman"/>
          <w:b/>
          <w:sz w:val="24"/>
          <w:szCs w:val="24"/>
        </w:rPr>
        <w:t>Normas de apresentação tabular. 1993</w:t>
      </w:r>
      <w:r w:rsidRPr="0080019F">
        <w:rPr>
          <w:rFonts w:ascii="Times New Roman" w:hAnsi="Times New Roman"/>
          <w:sz w:val="24"/>
          <w:szCs w:val="24"/>
        </w:rPr>
        <w:t>. Disponível em: http://biblioteca.ibge.gov.br.&gt; Acesso em: 10/10/2014.</w:t>
      </w:r>
    </w:p>
    <w:p w:rsidR="006E07AB" w:rsidRPr="0080019F" w:rsidRDefault="006E07AB" w:rsidP="006E07AB">
      <w:pPr>
        <w:spacing w:after="0" w:line="240" w:lineRule="auto"/>
        <w:rPr>
          <w:rFonts w:ascii="Times New Roman" w:hAnsi="Times New Roman"/>
          <w:sz w:val="24"/>
          <w:szCs w:val="24"/>
        </w:rPr>
      </w:pPr>
    </w:p>
    <w:p w:rsidR="006E07AB" w:rsidRPr="007B27B1" w:rsidRDefault="006E07AB" w:rsidP="006E07AB">
      <w:pPr>
        <w:kinsoku w:val="0"/>
        <w:overflowPunct w:val="0"/>
        <w:spacing w:after="0" w:line="240" w:lineRule="auto"/>
        <w:contextualSpacing/>
        <w:textAlignment w:val="baseline"/>
        <w:rPr>
          <w:rFonts w:ascii="Times New Roman" w:eastAsia="Times New Roman" w:hAnsi="Times New Roman"/>
          <w:kern w:val="24"/>
          <w:sz w:val="24"/>
          <w:szCs w:val="24"/>
          <w:lang w:eastAsia="pt-BR"/>
        </w:rPr>
      </w:pPr>
      <w:r w:rsidRPr="007B27B1">
        <w:rPr>
          <w:rFonts w:ascii="Times New Roman" w:eastAsia="Times New Roman" w:hAnsi="Times New Roman"/>
          <w:kern w:val="24"/>
          <w:sz w:val="24"/>
          <w:szCs w:val="24"/>
          <w:lang w:eastAsia="pt-BR"/>
        </w:rPr>
        <w:t>LOUVEL, L. A descrição ‘pictural’: por uma poética do iconotexto. In: ARBEX, Márcia (org</w:t>
      </w:r>
      <w:r w:rsidRPr="00274769">
        <w:rPr>
          <w:rFonts w:ascii="Times New Roman" w:eastAsia="Times New Roman" w:hAnsi="Times New Roman"/>
          <w:kern w:val="24"/>
          <w:sz w:val="24"/>
          <w:szCs w:val="24"/>
          <w:lang w:eastAsia="pt-BR"/>
        </w:rPr>
        <w:t>.).</w:t>
      </w:r>
      <w:r w:rsidRPr="007B27B1">
        <w:rPr>
          <w:rFonts w:ascii="Times New Roman" w:eastAsia="Times New Roman" w:hAnsi="Times New Roman"/>
          <w:b/>
          <w:kern w:val="24"/>
          <w:sz w:val="24"/>
          <w:szCs w:val="24"/>
          <w:lang w:eastAsia="pt-BR"/>
        </w:rPr>
        <w:t xml:space="preserve"> </w:t>
      </w:r>
      <w:r w:rsidRPr="007B27B1">
        <w:rPr>
          <w:rFonts w:ascii="Times New Roman" w:eastAsia="Times New Roman" w:hAnsi="Times New Roman"/>
          <w:b/>
          <w:iCs/>
          <w:kern w:val="24"/>
          <w:sz w:val="24"/>
          <w:szCs w:val="24"/>
          <w:lang w:eastAsia="pt-BR"/>
        </w:rPr>
        <w:t>Poéticas do visível</w:t>
      </w:r>
      <w:r w:rsidRPr="007B27B1">
        <w:rPr>
          <w:rFonts w:ascii="Times New Roman" w:eastAsia="Times New Roman" w:hAnsi="Times New Roman"/>
          <w:b/>
          <w:kern w:val="24"/>
          <w:sz w:val="24"/>
          <w:szCs w:val="24"/>
          <w:lang w:eastAsia="pt-BR"/>
        </w:rPr>
        <w:t xml:space="preserve">: Ensaios sobre a escrita e a imagem. </w:t>
      </w:r>
      <w:r w:rsidRPr="007B27B1">
        <w:rPr>
          <w:rFonts w:ascii="Times New Roman" w:eastAsia="Times New Roman" w:hAnsi="Times New Roman"/>
          <w:kern w:val="24"/>
          <w:sz w:val="24"/>
          <w:szCs w:val="24"/>
          <w:lang w:eastAsia="pt-BR"/>
        </w:rPr>
        <w:t>Belo Horizonte: Programa de Pós-Graduação em Letras: Estudos Literários, Faculdade de Letras da UFMG, 2006, p. 191-220. </w:t>
      </w:r>
    </w:p>
    <w:p w:rsidR="006E07AB" w:rsidRPr="007B27B1" w:rsidRDefault="006E07AB" w:rsidP="006E07AB">
      <w:pPr>
        <w:spacing w:after="0" w:line="240" w:lineRule="auto"/>
        <w:contextualSpacing/>
        <w:rPr>
          <w:rFonts w:ascii="Times New Roman" w:hAnsi="Times New Roman"/>
          <w:sz w:val="24"/>
          <w:szCs w:val="24"/>
        </w:rPr>
      </w:pPr>
    </w:p>
    <w:p w:rsidR="006E07AB" w:rsidRPr="007B27B1" w:rsidRDefault="006E07AB" w:rsidP="006E07AB">
      <w:pPr>
        <w:spacing w:after="0" w:line="240" w:lineRule="auto"/>
        <w:contextualSpacing/>
        <w:rPr>
          <w:rFonts w:ascii="Times New Roman" w:hAnsi="Times New Roman"/>
          <w:sz w:val="24"/>
          <w:szCs w:val="24"/>
        </w:rPr>
      </w:pPr>
      <w:r w:rsidRPr="007B27B1">
        <w:rPr>
          <w:rFonts w:ascii="Times New Roman" w:hAnsi="Times New Roman"/>
          <w:sz w:val="24"/>
          <w:szCs w:val="24"/>
        </w:rPr>
        <w:t>MICROSOFT Project for Windows 95. Version 4.1. [S.l.]: Microsoft Corporation, 1995. 1 CD-ROM. UNIVERSIDADE FEDERAL DO PARANÁ. Biblioteca Central. Normas.doc. Curitiba, 1998.</w:t>
      </w:r>
    </w:p>
    <w:p w:rsidR="006E07AB" w:rsidRDefault="006E07AB" w:rsidP="006E07AB">
      <w:pPr>
        <w:spacing w:after="0" w:line="240" w:lineRule="auto"/>
        <w:rPr>
          <w:rFonts w:ascii="Times New Roman" w:hAnsi="Times New Roman"/>
          <w:sz w:val="24"/>
          <w:szCs w:val="24"/>
        </w:rPr>
      </w:pPr>
    </w:p>
    <w:p w:rsidR="006E07AB" w:rsidRPr="007B27B1" w:rsidRDefault="006E07AB" w:rsidP="006E07AB">
      <w:pPr>
        <w:spacing w:after="0" w:line="240" w:lineRule="auto"/>
        <w:rPr>
          <w:rFonts w:ascii="Times New Roman" w:hAnsi="Times New Roman"/>
          <w:sz w:val="24"/>
          <w:szCs w:val="24"/>
        </w:rPr>
      </w:pPr>
      <w:r w:rsidRPr="007B27B1">
        <w:rPr>
          <w:rFonts w:ascii="Times New Roman" w:hAnsi="Times New Roman"/>
          <w:sz w:val="24"/>
          <w:szCs w:val="24"/>
        </w:rPr>
        <w:t xml:space="preserve">MORFOLOGIA dos artrópodes. In: ENCICLOPÉDIA multimídia dos seres vivos. [S.l.]: Planeta DeAgostini, c1998. </w:t>
      </w:r>
    </w:p>
    <w:p w:rsidR="006E07AB" w:rsidRDefault="006E07AB" w:rsidP="006E07AB">
      <w:pPr>
        <w:spacing w:after="0" w:line="240" w:lineRule="auto"/>
        <w:rPr>
          <w:rFonts w:ascii="Times New Roman" w:hAnsi="Times New Roman"/>
          <w:sz w:val="24"/>
          <w:szCs w:val="24"/>
        </w:rPr>
      </w:pPr>
    </w:p>
    <w:p w:rsidR="006E07AB" w:rsidRPr="00274769" w:rsidRDefault="006E07AB" w:rsidP="006E07AB">
      <w:pPr>
        <w:spacing w:after="0" w:line="240" w:lineRule="auto"/>
        <w:rPr>
          <w:rFonts w:ascii="Times New Roman" w:hAnsi="Times New Roman"/>
          <w:sz w:val="24"/>
          <w:szCs w:val="24"/>
        </w:rPr>
      </w:pPr>
      <w:r w:rsidRPr="007B27B1">
        <w:rPr>
          <w:rFonts w:ascii="Times New Roman" w:hAnsi="Times New Roman"/>
          <w:sz w:val="24"/>
          <w:szCs w:val="24"/>
        </w:rPr>
        <w:t xml:space="preserve">OLIVA, M.; MOCOTÓ, T. </w:t>
      </w:r>
      <w:r w:rsidRPr="007B27B1">
        <w:rPr>
          <w:rFonts w:ascii="Times New Roman" w:hAnsi="Times New Roman"/>
          <w:b/>
          <w:sz w:val="24"/>
          <w:szCs w:val="24"/>
        </w:rPr>
        <w:t>Fervilha</w:t>
      </w:r>
      <w:r w:rsidRPr="007B27B1">
        <w:rPr>
          <w:rFonts w:ascii="Times New Roman" w:hAnsi="Times New Roman"/>
          <w:sz w:val="24"/>
          <w:szCs w:val="24"/>
        </w:rPr>
        <w:t xml:space="preserve">r: frevo. [19--?]. 1 partitura. Piano. Disponível em: &lt;http://openlink.br.inter.net/picolino/partitur. htm&gt;. </w:t>
      </w:r>
      <w:r w:rsidRPr="00274769">
        <w:rPr>
          <w:rFonts w:ascii="Times New Roman" w:hAnsi="Times New Roman"/>
          <w:sz w:val="24"/>
          <w:szCs w:val="24"/>
        </w:rPr>
        <w:t xml:space="preserve">Acesso em: </w:t>
      </w:r>
      <w:r>
        <w:rPr>
          <w:rFonts w:ascii="Times New Roman" w:hAnsi="Times New Roman"/>
          <w:sz w:val="24"/>
          <w:szCs w:val="24"/>
        </w:rPr>
        <w:t>0</w:t>
      </w:r>
      <w:r w:rsidRPr="00274769">
        <w:rPr>
          <w:rFonts w:ascii="Times New Roman" w:hAnsi="Times New Roman"/>
          <w:sz w:val="24"/>
          <w:szCs w:val="24"/>
        </w:rPr>
        <w:t>5</w:t>
      </w:r>
      <w:r>
        <w:rPr>
          <w:rFonts w:ascii="Times New Roman" w:hAnsi="Times New Roman"/>
          <w:sz w:val="24"/>
          <w:szCs w:val="24"/>
        </w:rPr>
        <w:t>/01/</w:t>
      </w:r>
      <w:r w:rsidRPr="00274769">
        <w:rPr>
          <w:rFonts w:ascii="Times New Roman" w:hAnsi="Times New Roman"/>
          <w:sz w:val="24"/>
          <w:szCs w:val="24"/>
        </w:rPr>
        <w:t xml:space="preserve">2002. </w:t>
      </w:r>
    </w:p>
    <w:p w:rsidR="006E07AB" w:rsidRDefault="006E07AB" w:rsidP="006E07AB">
      <w:pPr>
        <w:spacing w:after="0" w:line="240" w:lineRule="auto"/>
        <w:rPr>
          <w:rFonts w:ascii="Times New Roman" w:hAnsi="Times New Roman"/>
          <w:sz w:val="24"/>
          <w:szCs w:val="24"/>
        </w:rPr>
      </w:pPr>
    </w:p>
    <w:p w:rsidR="006E07AB" w:rsidRPr="007B27B1" w:rsidRDefault="006E07AB" w:rsidP="006E07AB">
      <w:pPr>
        <w:kinsoku w:val="0"/>
        <w:overflowPunct w:val="0"/>
        <w:spacing w:after="0" w:line="240" w:lineRule="auto"/>
        <w:contextualSpacing/>
        <w:textAlignment w:val="baseline"/>
        <w:rPr>
          <w:rFonts w:ascii="Times New Roman" w:eastAsia="Times New Roman" w:hAnsi="Times New Roman"/>
          <w:bCs/>
          <w:kern w:val="24"/>
          <w:sz w:val="24"/>
          <w:szCs w:val="24"/>
          <w:lang w:eastAsia="pt-BR"/>
        </w:rPr>
      </w:pPr>
      <w:r w:rsidRPr="007B27B1">
        <w:rPr>
          <w:rFonts w:ascii="Times New Roman" w:eastAsia="Times New Roman" w:hAnsi="Times New Roman"/>
          <w:bCs/>
          <w:kern w:val="24"/>
          <w:sz w:val="24"/>
          <w:szCs w:val="24"/>
          <w:lang w:eastAsia="pt-BR"/>
        </w:rPr>
        <w:t xml:space="preserve">RAJEWSKY, I. O. A fronteira em discussão: o status problemático das fronteiras midiáticas no debate contemporâneo sobre intermidialidade. In: DINIZ, Thaïs F. N.; VIEIRA, André S. (orgs.). </w:t>
      </w:r>
      <w:r w:rsidRPr="007B27B1">
        <w:rPr>
          <w:rFonts w:ascii="Times New Roman" w:eastAsia="Times New Roman" w:hAnsi="Times New Roman"/>
          <w:b/>
          <w:bCs/>
          <w:iCs/>
          <w:kern w:val="24"/>
          <w:sz w:val="24"/>
          <w:szCs w:val="24"/>
          <w:lang w:eastAsia="pt-BR"/>
        </w:rPr>
        <w:t>Intermidialidade e estudos interartes</w:t>
      </w:r>
      <w:r w:rsidRPr="007B27B1">
        <w:rPr>
          <w:rFonts w:ascii="Times New Roman" w:eastAsia="Times New Roman" w:hAnsi="Times New Roman"/>
          <w:b/>
          <w:bCs/>
          <w:kern w:val="24"/>
          <w:sz w:val="24"/>
          <w:szCs w:val="24"/>
          <w:lang w:eastAsia="pt-BR"/>
        </w:rPr>
        <w:t>:</w:t>
      </w:r>
      <w:r w:rsidRPr="007B27B1">
        <w:rPr>
          <w:rFonts w:ascii="Times New Roman" w:eastAsia="Times New Roman" w:hAnsi="Times New Roman"/>
          <w:bCs/>
          <w:kern w:val="24"/>
          <w:sz w:val="24"/>
          <w:szCs w:val="24"/>
          <w:lang w:eastAsia="pt-BR"/>
        </w:rPr>
        <w:t xml:space="preserve"> desafios da arte contemporânea, v. 2. Belo Horizonte: Programa de Pós-Graduação em Estudos Literários/ Faculdade de Letras da UFMG, 2012, p. 51-73.  </w:t>
      </w:r>
    </w:p>
    <w:p w:rsidR="006E07AB" w:rsidRPr="007B27B1" w:rsidRDefault="006E07AB" w:rsidP="006E07AB">
      <w:pPr>
        <w:spacing w:after="0" w:line="240" w:lineRule="auto"/>
        <w:contextualSpacing/>
        <w:rPr>
          <w:rFonts w:ascii="Times New Roman" w:hAnsi="Times New Roman"/>
          <w:sz w:val="24"/>
          <w:szCs w:val="24"/>
        </w:rPr>
      </w:pPr>
    </w:p>
    <w:p w:rsidR="006E07AB" w:rsidRPr="007B27B1" w:rsidRDefault="006E07AB" w:rsidP="006E07AB">
      <w:pPr>
        <w:spacing w:after="0" w:line="240" w:lineRule="auto"/>
        <w:contextualSpacing/>
        <w:rPr>
          <w:rFonts w:ascii="Times New Roman" w:hAnsi="Times New Roman"/>
          <w:sz w:val="24"/>
          <w:szCs w:val="24"/>
        </w:rPr>
      </w:pPr>
      <w:r w:rsidRPr="007B27B1">
        <w:rPr>
          <w:rFonts w:ascii="Times New Roman" w:hAnsi="Times New Roman"/>
          <w:sz w:val="24"/>
          <w:szCs w:val="24"/>
        </w:rPr>
        <w:t xml:space="preserve">RIBEIRO, P. S. G. Adoção à brasileira: uma análise sociojurídica. </w:t>
      </w:r>
      <w:r w:rsidRPr="007B27B1">
        <w:rPr>
          <w:rFonts w:ascii="Times New Roman" w:hAnsi="Times New Roman"/>
          <w:b/>
          <w:sz w:val="24"/>
          <w:szCs w:val="24"/>
        </w:rPr>
        <w:t>Dataveni@</w:t>
      </w:r>
      <w:r w:rsidRPr="007B27B1">
        <w:rPr>
          <w:rFonts w:ascii="Times New Roman" w:hAnsi="Times New Roman"/>
          <w:sz w:val="24"/>
          <w:szCs w:val="24"/>
        </w:rPr>
        <w:t xml:space="preserve">, São Paulo, ano 3, n. 18, ago. 1998. Disponível em: &lt;http://www.datavenia.inf.br/frame.artig.html&gt;. </w:t>
      </w:r>
      <w:r w:rsidRPr="00274769">
        <w:rPr>
          <w:rFonts w:ascii="Times New Roman" w:hAnsi="Times New Roman"/>
          <w:sz w:val="24"/>
          <w:szCs w:val="24"/>
        </w:rPr>
        <w:t>Acesso em: 10</w:t>
      </w:r>
      <w:r>
        <w:rPr>
          <w:rFonts w:ascii="Times New Roman" w:hAnsi="Times New Roman"/>
          <w:sz w:val="24"/>
          <w:szCs w:val="24"/>
        </w:rPr>
        <w:t>/09/</w:t>
      </w:r>
      <w:r w:rsidRPr="00274769">
        <w:rPr>
          <w:rFonts w:ascii="Times New Roman" w:hAnsi="Times New Roman"/>
          <w:sz w:val="24"/>
          <w:szCs w:val="24"/>
        </w:rPr>
        <w:t>1998.</w:t>
      </w:r>
    </w:p>
    <w:p w:rsidR="006E07AB" w:rsidRDefault="006E07AB" w:rsidP="006E07AB">
      <w:pPr>
        <w:spacing w:after="0" w:line="240" w:lineRule="auto"/>
        <w:rPr>
          <w:rFonts w:ascii="Times New Roman" w:hAnsi="Times New Roman"/>
          <w:sz w:val="24"/>
          <w:szCs w:val="24"/>
        </w:rPr>
      </w:pPr>
    </w:p>
    <w:p w:rsidR="006E07AB" w:rsidRPr="007B27B1" w:rsidRDefault="006E07AB" w:rsidP="006E07AB">
      <w:pPr>
        <w:spacing w:after="0" w:line="240" w:lineRule="auto"/>
        <w:rPr>
          <w:rFonts w:ascii="Times New Roman" w:hAnsi="Times New Roman"/>
          <w:sz w:val="24"/>
          <w:szCs w:val="24"/>
        </w:rPr>
      </w:pPr>
      <w:r w:rsidRPr="007B27B1">
        <w:rPr>
          <w:rFonts w:ascii="Times New Roman" w:hAnsi="Times New Roman"/>
          <w:sz w:val="24"/>
          <w:szCs w:val="24"/>
        </w:rPr>
        <w:t xml:space="preserve">RUCH, G. </w:t>
      </w:r>
      <w:r w:rsidRPr="007B27B1">
        <w:rPr>
          <w:rFonts w:ascii="Times New Roman" w:hAnsi="Times New Roman"/>
          <w:b/>
          <w:sz w:val="24"/>
          <w:szCs w:val="24"/>
        </w:rPr>
        <w:t>História geral da civilização</w:t>
      </w:r>
      <w:r w:rsidRPr="007B27B1">
        <w:rPr>
          <w:rFonts w:ascii="Times New Roman" w:hAnsi="Times New Roman"/>
          <w:sz w:val="24"/>
          <w:szCs w:val="24"/>
        </w:rPr>
        <w:t xml:space="preserve">: da Antigüidade ao XX século. Rio de Janeiro: F. Briguiet, 1926-1940. 4 v. </w:t>
      </w:r>
    </w:p>
    <w:p w:rsidR="006E07AB" w:rsidRDefault="006E07AB" w:rsidP="006E07AB">
      <w:pPr>
        <w:spacing w:after="0" w:line="240" w:lineRule="auto"/>
        <w:rPr>
          <w:rFonts w:ascii="Times New Roman" w:hAnsi="Times New Roman"/>
          <w:sz w:val="24"/>
          <w:szCs w:val="24"/>
        </w:rPr>
      </w:pPr>
    </w:p>
    <w:p w:rsidR="006E07AB" w:rsidRPr="007B27B1" w:rsidRDefault="006E07AB" w:rsidP="006E07AB">
      <w:pPr>
        <w:spacing w:after="0" w:line="240" w:lineRule="auto"/>
        <w:rPr>
          <w:rFonts w:ascii="Times New Roman" w:hAnsi="Times New Roman"/>
          <w:sz w:val="24"/>
          <w:szCs w:val="24"/>
        </w:rPr>
      </w:pPr>
      <w:r w:rsidRPr="007B27B1">
        <w:rPr>
          <w:rFonts w:ascii="Times New Roman" w:hAnsi="Times New Roman"/>
          <w:sz w:val="24"/>
          <w:szCs w:val="24"/>
        </w:rPr>
        <w:t xml:space="preserve">SÃO PAULO (Estado). </w:t>
      </w:r>
      <w:r w:rsidRPr="007B27B1">
        <w:rPr>
          <w:rFonts w:ascii="Times New Roman" w:hAnsi="Times New Roman"/>
          <w:b/>
          <w:sz w:val="24"/>
          <w:szCs w:val="24"/>
        </w:rPr>
        <w:t>Decreto no 42.822</w:t>
      </w:r>
      <w:r w:rsidRPr="007B27B1">
        <w:rPr>
          <w:rFonts w:ascii="Times New Roman" w:hAnsi="Times New Roman"/>
          <w:sz w:val="24"/>
          <w:szCs w:val="24"/>
        </w:rPr>
        <w:t xml:space="preserve">, de 20 de janeiro de 1998. Lex: coletânea de legislação e jurisprudência, São Paulo, v. 62, n. 3, p. 217-220, 1998. </w:t>
      </w:r>
    </w:p>
    <w:p w:rsidR="006E07AB" w:rsidRDefault="006E07AB" w:rsidP="006E07AB">
      <w:pPr>
        <w:spacing w:after="0" w:line="240" w:lineRule="auto"/>
        <w:rPr>
          <w:rFonts w:ascii="Times New Roman" w:hAnsi="Times New Roman"/>
          <w:sz w:val="24"/>
          <w:szCs w:val="24"/>
        </w:rPr>
      </w:pPr>
    </w:p>
    <w:p w:rsidR="006E07AB" w:rsidRPr="007B27B1" w:rsidRDefault="006E07AB" w:rsidP="006E07AB">
      <w:pPr>
        <w:spacing w:after="0" w:line="240" w:lineRule="auto"/>
        <w:rPr>
          <w:rFonts w:ascii="Times New Roman" w:hAnsi="Times New Roman"/>
          <w:sz w:val="24"/>
          <w:szCs w:val="24"/>
        </w:rPr>
      </w:pPr>
      <w:r w:rsidRPr="007B27B1">
        <w:rPr>
          <w:rFonts w:ascii="Times New Roman" w:hAnsi="Times New Roman"/>
          <w:sz w:val="24"/>
          <w:szCs w:val="24"/>
        </w:rPr>
        <w:lastRenderedPageBreak/>
        <w:t xml:space="preserve">SEMINÁRIO DE BIBLIOTECAS UNIVERSITÁRIAS, 10. 1998, Fortaleza. </w:t>
      </w:r>
      <w:r w:rsidRPr="007B27B1">
        <w:rPr>
          <w:rFonts w:ascii="Times New Roman" w:hAnsi="Times New Roman"/>
          <w:b/>
          <w:sz w:val="24"/>
          <w:szCs w:val="24"/>
        </w:rPr>
        <w:t>Anais...</w:t>
      </w:r>
      <w:r w:rsidRPr="007B27B1">
        <w:rPr>
          <w:rFonts w:ascii="Times New Roman" w:hAnsi="Times New Roman"/>
          <w:sz w:val="24"/>
          <w:szCs w:val="24"/>
        </w:rPr>
        <w:t xml:space="preserve"> Fortaleza: Tec Treina, 1998. 1 CD-ROM. </w:t>
      </w:r>
    </w:p>
    <w:p w:rsidR="006E07AB" w:rsidRDefault="006E07AB" w:rsidP="006E07AB">
      <w:pPr>
        <w:spacing w:after="0" w:line="240" w:lineRule="auto"/>
        <w:rPr>
          <w:rFonts w:ascii="Times New Roman" w:hAnsi="Times New Roman"/>
          <w:sz w:val="24"/>
          <w:szCs w:val="24"/>
        </w:rPr>
      </w:pPr>
    </w:p>
    <w:p w:rsidR="006E07AB" w:rsidRPr="007B27B1" w:rsidRDefault="006E07AB" w:rsidP="006E07AB">
      <w:pPr>
        <w:spacing w:after="0" w:line="240" w:lineRule="auto"/>
        <w:rPr>
          <w:rFonts w:ascii="Times New Roman" w:hAnsi="Times New Roman"/>
          <w:sz w:val="24"/>
          <w:szCs w:val="24"/>
        </w:rPr>
      </w:pPr>
      <w:r w:rsidRPr="007B27B1">
        <w:rPr>
          <w:rFonts w:ascii="Times New Roman" w:hAnsi="Times New Roman"/>
          <w:sz w:val="24"/>
          <w:szCs w:val="24"/>
        </w:rPr>
        <w:t xml:space="preserve">SILVA, I. G. da. Pena de morte para o nascituro. </w:t>
      </w:r>
      <w:r w:rsidRPr="007B27B1">
        <w:rPr>
          <w:rFonts w:ascii="Times New Roman" w:hAnsi="Times New Roman"/>
          <w:b/>
          <w:sz w:val="24"/>
          <w:szCs w:val="24"/>
        </w:rPr>
        <w:t>O Estado de S. Paulo</w:t>
      </w:r>
      <w:r w:rsidRPr="007B27B1">
        <w:rPr>
          <w:rFonts w:ascii="Times New Roman" w:hAnsi="Times New Roman"/>
          <w:sz w:val="24"/>
          <w:szCs w:val="24"/>
        </w:rPr>
        <w:t>, São Paulo, 19 set. 1998. Disponível em: &lt;http://www.providafamilia.org/pena_ morte_nascituro.htm&gt;. Acesso em: 19</w:t>
      </w:r>
      <w:r>
        <w:rPr>
          <w:rFonts w:ascii="Times New Roman" w:hAnsi="Times New Roman"/>
          <w:sz w:val="24"/>
          <w:szCs w:val="24"/>
        </w:rPr>
        <w:t>/09/</w:t>
      </w:r>
      <w:r w:rsidRPr="007B27B1">
        <w:rPr>
          <w:rFonts w:ascii="Times New Roman" w:hAnsi="Times New Roman"/>
          <w:sz w:val="24"/>
          <w:szCs w:val="24"/>
        </w:rPr>
        <w:t xml:space="preserve">1998. </w:t>
      </w:r>
    </w:p>
    <w:p w:rsidR="006E07AB" w:rsidRDefault="006E07AB" w:rsidP="006E07AB">
      <w:pPr>
        <w:spacing w:after="0" w:line="240" w:lineRule="auto"/>
        <w:rPr>
          <w:rFonts w:ascii="Times New Roman" w:hAnsi="Times New Roman"/>
          <w:sz w:val="24"/>
          <w:szCs w:val="24"/>
        </w:rPr>
      </w:pPr>
    </w:p>
    <w:p w:rsidR="006E07AB" w:rsidRPr="003E7D65" w:rsidRDefault="006E07AB" w:rsidP="006E07AB">
      <w:pPr>
        <w:spacing w:after="0" w:line="240" w:lineRule="auto"/>
        <w:rPr>
          <w:rFonts w:ascii="Times New Roman" w:hAnsi="Times New Roman"/>
          <w:sz w:val="24"/>
          <w:szCs w:val="24"/>
        </w:rPr>
      </w:pPr>
      <w:r w:rsidRPr="007B27B1">
        <w:rPr>
          <w:rFonts w:ascii="Times New Roman" w:hAnsi="Times New Roman"/>
          <w:sz w:val="24"/>
          <w:szCs w:val="24"/>
        </w:rPr>
        <w:t xml:space="preserve">SILVA, R. N.; OLIVEIRA, R. Os limites pedagógicos do paradigma da qualidade total na educação. In: CONGRESSO DE INICIAÇÃO CIENTÍFICA DA UFPe, 4., 1996, Recife. </w:t>
      </w:r>
      <w:r w:rsidRPr="007B27B1">
        <w:rPr>
          <w:rFonts w:ascii="Times New Roman" w:hAnsi="Times New Roman"/>
          <w:b/>
          <w:sz w:val="24"/>
          <w:szCs w:val="24"/>
        </w:rPr>
        <w:t>Anais eletrônicos</w:t>
      </w:r>
      <w:r w:rsidRPr="007B27B1">
        <w:rPr>
          <w:rFonts w:ascii="Times New Roman" w:hAnsi="Times New Roman"/>
          <w:sz w:val="24"/>
          <w:szCs w:val="24"/>
        </w:rPr>
        <w:t>... Recife: UFPe, 1996. Disponível em: &lt;http://www. propesq. ufpe.br/ anais/anais/educ/ce04.htm</w:t>
      </w:r>
      <w:r w:rsidRPr="003E7D65">
        <w:rPr>
          <w:rFonts w:ascii="Times New Roman" w:hAnsi="Times New Roman"/>
          <w:sz w:val="24"/>
          <w:szCs w:val="24"/>
        </w:rPr>
        <w:t>&gt;. Acesso em: 21</w:t>
      </w:r>
      <w:r>
        <w:rPr>
          <w:rFonts w:ascii="Times New Roman" w:hAnsi="Times New Roman"/>
          <w:sz w:val="24"/>
          <w:szCs w:val="24"/>
        </w:rPr>
        <w:t>/01/</w:t>
      </w:r>
      <w:r w:rsidRPr="003E7D65">
        <w:rPr>
          <w:rFonts w:ascii="Times New Roman" w:hAnsi="Times New Roman"/>
          <w:sz w:val="24"/>
          <w:szCs w:val="24"/>
        </w:rPr>
        <w:t xml:space="preserve">1997. </w:t>
      </w:r>
    </w:p>
    <w:p w:rsidR="006E07AB" w:rsidRDefault="006E07AB" w:rsidP="006E07AB">
      <w:pPr>
        <w:spacing w:after="0" w:line="240" w:lineRule="auto"/>
        <w:rPr>
          <w:rFonts w:ascii="Times New Roman" w:hAnsi="Times New Roman"/>
          <w:sz w:val="24"/>
          <w:szCs w:val="24"/>
        </w:rPr>
      </w:pPr>
    </w:p>
    <w:p w:rsidR="006E07AB" w:rsidRPr="007B27B1" w:rsidRDefault="006E07AB" w:rsidP="006E07AB">
      <w:pPr>
        <w:spacing w:after="0" w:line="240" w:lineRule="auto"/>
        <w:rPr>
          <w:rFonts w:ascii="Times New Roman" w:hAnsi="Times New Roman"/>
          <w:color w:val="FF0000"/>
          <w:sz w:val="24"/>
          <w:szCs w:val="24"/>
        </w:rPr>
      </w:pPr>
      <w:r w:rsidRPr="007B27B1">
        <w:rPr>
          <w:rFonts w:ascii="Times New Roman" w:hAnsi="Times New Roman"/>
          <w:sz w:val="24"/>
          <w:szCs w:val="24"/>
        </w:rPr>
        <w:t xml:space="preserve">VIEIRA, C.; LOPES, M. A queda do cometa. </w:t>
      </w:r>
      <w:r w:rsidRPr="007B27B1">
        <w:rPr>
          <w:rFonts w:ascii="Times New Roman" w:hAnsi="Times New Roman"/>
          <w:b/>
          <w:sz w:val="24"/>
          <w:szCs w:val="24"/>
        </w:rPr>
        <w:t>Neo Interativa</w:t>
      </w:r>
      <w:r w:rsidRPr="007B27B1">
        <w:rPr>
          <w:rFonts w:ascii="Times New Roman" w:hAnsi="Times New Roman"/>
          <w:sz w:val="24"/>
          <w:szCs w:val="24"/>
        </w:rPr>
        <w:t xml:space="preserve">, Rio de Janeiro, n. 2, inverno 1994. 1 CD-ROM. SILVA, M. M. L. Crimes da era digital. .Net, Rio de Janeiro, nov. 1998. Seção Ponto de </w:t>
      </w:r>
      <w:r w:rsidRPr="003E7D65">
        <w:rPr>
          <w:rFonts w:ascii="Times New Roman" w:hAnsi="Times New Roman"/>
          <w:sz w:val="24"/>
          <w:szCs w:val="24"/>
        </w:rPr>
        <w:t>Vista. Disponível em: &lt;http://www.brazilnet.com.br/ contexts/brasilrevistas.htm&gt;. Acesso em: 28</w:t>
      </w:r>
      <w:r>
        <w:rPr>
          <w:rFonts w:ascii="Times New Roman" w:hAnsi="Times New Roman"/>
          <w:sz w:val="24"/>
          <w:szCs w:val="24"/>
        </w:rPr>
        <w:t>/11/</w:t>
      </w:r>
      <w:r w:rsidRPr="003E7D65">
        <w:rPr>
          <w:rFonts w:ascii="Times New Roman" w:hAnsi="Times New Roman"/>
          <w:sz w:val="24"/>
          <w:szCs w:val="24"/>
        </w:rPr>
        <w:t>1998.</w:t>
      </w:r>
    </w:p>
    <w:p w:rsidR="006E07AB" w:rsidRDefault="006E07AB" w:rsidP="006E07AB">
      <w:pPr>
        <w:spacing w:after="0" w:line="240" w:lineRule="auto"/>
        <w:jc w:val="both"/>
        <w:rPr>
          <w:rFonts w:ascii="Times New Roman" w:hAnsi="Times New Roman"/>
          <w:sz w:val="24"/>
          <w:szCs w:val="24"/>
        </w:rPr>
      </w:pPr>
    </w:p>
    <w:p w:rsidR="006E07AB" w:rsidRPr="007B27B1" w:rsidRDefault="006E07AB" w:rsidP="006E07AB">
      <w:pPr>
        <w:spacing w:after="0" w:line="360" w:lineRule="auto"/>
        <w:contextualSpacing/>
        <w:jc w:val="both"/>
        <w:rPr>
          <w:rFonts w:ascii="Times New Roman" w:hAnsi="Times New Roman"/>
          <w:sz w:val="24"/>
          <w:szCs w:val="24"/>
        </w:rPr>
      </w:pPr>
    </w:p>
    <w:sectPr w:rsidR="006E07AB" w:rsidRPr="007B27B1" w:rsidSect="005F4DED">
      <w:pgSz w:w="11906" w:h="16838" w:code="9"/>
      <w:pgMar w:top="1701" w:right="1134"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8F9" w:rsidRDefault="002068F9" w:rsidP="00C42CC5">
      <w:pPr>
        <w:spacing w:after="0" w:line="240" w:lineRule="auto"/>
      </w:pPr>
      <w:r>
        <w:separator/>
      </w:r>
    </w:p>
  </w:endnote>
  <w:endnote w:type="continuationSeparator" w:id="0">
    <w:p w:rsidR="002068F9" w:rsidRDefault="002068F9" w:rsidP="00C42C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8F9" w:rsidRDefault="002068F9" w:rsidP="00C42CC5">
      <w:pPr>
        <w:spacing w:after="0" w:line="240" w:lineRule="auto"/>
      </w:pPr>
      <w:r>
        <w:separator/>
      </w:r>
    </w:p>
  </w:footnote>
  <w:footnote w:type="continuationSeparator" w:id="0">
    <w:p w:rsidR="002068F9" w:rsidRDefault="002068F9" w:rsidP="00C42CC5">
      <w:pPr>
        <w:spacing w:after="0" w:line="240" w:lineRule="auto"/>
      </w:pPr>
      <w:r>
        <w:continuationSeparator/>
      </w:r>
    </w:p>
  </w:footnote>
  <w:footnote w:id="1">
    <w:p w:rsidR="00D55AEB" w:rsidRDefault="00D55AEB" w:rsidP="00D55AEB">
      <w:pPr>
        <w:pStyle w:val="Textodenotaderodap"/>
        <w:jc w:val="both"/>
      </w:pPr>
      <w:r>
        <w:rPr>
          <w:rStyle w:val="Refdenotaderodap"/>
        </w:rPr>
        <w:footnoteRef/>
      </w:r>
      <w:r>
        <w:t xml:space="preserve">Para as notas de rodapé, </w:t>
      </w:r>
      <w:r w:rsidR="004D6B90">
        <w:t>s</w:t>
      </w:r>
      <w:r w:rsidR="004D6B90" w:rsidRPr="004D6B90">
        <w:t>ua numeração é feita em algarismos arábicos, devendo ser única e consecutiva para cada artigo, não se iniciando a numeração a cada página. As notas explicativas devem vir ao final de cada página, em corpo 10, com espaço simples entre as linhas, justificado. Devem conter informações complementares ao entendimento do texto. Não devem discriminar citações bibliográficas, apenas se for alguma informação retirada da web. Nesse caso devem vir neste formato: Informação disponível em: &lt;página&gt;. Acesso em: [dia] [mês] [ano]. Exemplo: Informação disponí</w:t>
      </w:r>
      <w:bookmarkStart w:id="0" w:name="_GoBack"/>
      <w:bookmarkEnd w:id="0"/>
      <w:r w:rsidR="004D6B90" w:rsidRPr="004D6B90">
        <w:t>vel em: &lt;http://www.google.com&gt;. Acesso em: 30/09/2014.</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C78BB"/>
    <w:multiLevelType w:val="hybridMultilevel"/>
    <w:tmpl w:val="F870836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7C202565"/>
    <w:multiLevelType w:val="hybridMultilevel"/>
    <w:tmpl w:val="88D4C21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E1222"/>
    <w:rsid w:val="0000299C"/>
    <w:rsid w:val="00007700"/>
    <w:rsid w:val="00027E9C"/>
    <w:rsid w:val="000318DA"/>
    <w:rsid w:val="0004241F"/>
    <w:rsid w:val="0006190E"/>
    <w:rsid w:val="00072F40"/>
    <w:rsid w:val="000764BA"/>
    <w:rsid w:val="00096344"/>
    <w:rsid w:val="000A3182"/>
    <w:rsid w:val="000A34AD"/>
    <w:rsid w:val="000D2525"/>
    <w:rsid w:val="001027F5"/>
    <w:rsid w:val="00117490"/>
    <w:rsid w:val="00131CB9"/>
    <w:rsid w:val="0015002F"/>
    <w:rsid w:val="0016037B"/>
    <w:rsid w:val="00172903"/>
    <w:rsid w:val="00173C7F"/>
    <w:rsid w:val="001828FD"/>
    <w:rsid w:val="001829E7"/>
    <w:rsid w:val="00182CDD"/>
    <w:rsid w:val="001B0099"/>
    <w:rsid w:val="001D2922"/>
    <w:rsid w:val="001E3ACB"/>
    <w:rsid w:val="0020676F"/>
    <w:rsid w:val="002068F9"/>
    <w:rsid w:val="002261E2"/>
    <w:rsid w:val="0023086F"/>
    <w:rsid w:val="00247D1D"/>
    <w:rsid w:val="002B6E9D"/>
    <w:rsid w:val="002E1189"/>
    <w:rsid w:val="002E35A6"/>
    <w:rsid w:val="002E6955"/>
    <w:rsid w:val="002F326E"/>
    <w:rsid w:val="002F571D"/>
    <w:rsid w:val="002F633D"/>
    <w:rsid w:val="00326881"/>
    <w:rsid w:val="00341BDF"/>
    <w:rsid w:val="0034270D"/>
    <w:rsid w:val="00352642"/>
    <w:rsid w:val="00384DA2"/>
    <w:rsid w:val="00393172"/>
    <w:rsid w:val="003D017C"/>
    <w:rsid w:val="00442097"/>
    <w:rsid w:val="00484B17"/>
    <w:rsid w:val="00496F5C"/>
    <w:rsid w:val="004B4576"/>
    <w:rsid w:val="004D6B90"/>
    <w:rsid w:val="004F1249"/>
    <w:rsid w:val="00504ABF"/>
    <w:rsid w:val="00512686"/>
    <w:rsid w:val="00523A08"/>
    <w:rsid w:val="00542FFE"/>
    <w:rsid w:val="005539BE"/>
    <w:rsid w:val="00560B43"/>
    <w:rsid w:val="00574388"/>
    <w:rsid w:val="00585262"/>
    <w:rsid w:val="005909A3"/>
    <w:rsid w:val="005B4196"/>
    <w:rsid w:val="005C6B4E"/>
    <w:rsid w:val="005D3E7A"/>
    <w:rsid w:val="005F4DED"/>
    <w:rsid w:val="006116C1"/>
    <w:rsid w:val="00615346"/>
    <w:rsid w:val="00677802"/>
    <w:rsid w:val="0068155F"/>
    <w:rsid w:val="00693CB4"/>
    <w:rsid w:val="006C4D82"/>
    <w:rsid w:val="006D6CBF"/>
    <w:rsid w:val="006E07AB"/>
    <w:rsid w:val="007015C5"/>
    <w:rsid w:val="0070671B"/>
    <w:rsid w:val="007111E1"/>
    <w:rsid w:val="007239FD"/>
    <w:rsid w:val="00726174"/>
    <w:rsid w:val="00745757"/>
    <w:rsid w:val="007B27DA"/>
    <w:rsid w:val="007B2C52"/>
    <w:rsid w:val="007C0A94"/>
    <w:rsid w:val="007C232C"/>
    <w:rsid w:val="007C2871"/>
    <w:rsid w:val="007D0CD3"/>
    <w:rsid w:val="007E52DE"/>
    <w:rsid w:val="00811C8E"/>
    <w:rsid w:val="00820259"/>
    <w:rsid w:val="00822B84"/>
    <w:rsid w:val="00835CCC"/>
    <w:rsid w:val="00836CE8"/>
    <w:rsid w:val="00853184"/>
    <w:rsid w:val="0087188F"/>
    <w:rsid w:val="008B155D"/>
    <w:rsid w:val="008C11BE"/>
    <w:rsid w:val="008E1222"/>
    <w:rsid w:val="008F2F78"/>
    <w:rsid w:val="00906EE3"/>
    <w:rsid w:val="00925C3F"/>
    <w:rsid w:val="00952293"/>
    <w:rsid w:val="009A3D33"/>
    <w:rsid w:val="00A0262C"/>
    <w:rsid w:val="00A061EC"/>
    <w:rsid w:val="00A3417B"/>
    <w:rsid w:val="00A35225"/>
    <w:rsid w:val="00A35B37"/>
    <w:rsid w:val="00A6069D"/>
    <w:rsid w:val="00A73299"/>
    <w:rsid w:val="00A7594F"/>
    <w:rsid w:val="00A87165"/>
    <w:rsid w:val="00AA4E25"/>
    <w:rsid w:val="00AC0F29"/>
    <w:rsid w:val="00AC74E7"/>
    <w:rsid w:val="00AD22E9"/>
    <w:rsid w:val="00AD6CC2"/>
    <w:rsid w:val="00AE04F0"/>
    <w:rsid w:val="00B02085"/>
    <w:rsid w:val="00B1578D"/>
    <w:rsid w:val="00B343D2"/>
    <w:rsid w:val="00B4459C"/>
    <w:rsid w:val="00B75209"/>
    <w:rsid w:val="00B96A85"/>
    <w:rsid w:val="00BC7BB3"/>
    <w:rsid w:val="00C059B1"/>
    <w:rsid w:val="00C40E27"/>
    <w:rsid w:val="00C42CC5"/>
    <w:rsid w:val="00C56CBF"/>
    <w:rsid w:val="00C96789"/>
    <w:rsid w:val="00C97E53"/>
    <w:rsid w:val="00CC5B63"/>
    <w:rsid w:val="00CD3854"/>
    <w:rsid w:val="00D55AEB"/>
    <w:rsid w:val="00D805A1"/>
    <w:rsid w:val="00D86085"/>
    <w:rsid w:val="00E05E25"/>
    <w:rsid w:val="00E069A6"/>
    <w:rsid w:val="00E146BB"/>
    <w:rsid w:val="00E21F45"/>
    <w:rsid w:val="00E63FBC"/>
    <w:rsid w:val="00E66AAF"/>
    <w:rsid w:val="00E82DB5"/>
    <w:rsid w:val="00ED5019"/>
    <w:rsid w:val="00EF0E01"/>
    <w:rsid w:val="00EF68C2"/>
    <w:rsid w:val="00F02D1D"/>
    <w:rsid w:val="00F435E3"/>
    <w:rsid w:val="00F520CD"/>
    <w:rsid w:val="00F767D3"/>
    <w:rsid w:val="00FA7044"/>
    <w:rsid w:val="00FD6705"/>
    <w:rsid w:val="00FE29DC"/>
    <w:rsid w:val="00FF141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4B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C42CC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42CC5"/>
    <w:rPr>
      <w:sz w:val="20"/>
      <w:szCs w:val="20"/>
    </w:rPr>
  </w:style>
  <w:style w:type="character" w:styleId="Refdenotaderodap">
    <w:name w:val="footnote reference"/>
    <w:basedOn w:val="Fontepargpadro"/>
    <w:uiPriority w:val="99"/>
    <w:semiHidden/>
    <w:unhideWhenUsed/>
    <w:rsid w:val="00C42CC5"/>
    <w:rPr>
      <w:vertAlign w:val="superscript"/>
    </w:rPr>
  </w:style>
  <w:style w:type="paragraph" w:styleId="Textodebalo">
    <w:name w:val="Balloon Text"/>
    <w:basedOn w:val="Normal"/>
    <w:link w:val="TextodebaloChar"/>
    <w:uiPriority w:val="99"/>
    <w:semiHidden/>
    <w:unhideWhenUsed/>
    <w:rsid w:val="00FD670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D6705"/>
    <w:rPr>
      <w:rFonts w:ascii="Tahoma" w:hAnsi="Tahoma" w:cs="Tahoma"/>
      <w:sz w:val="16"/>
      <w:szCs w:val="16"/>
    </w:rPr>
  </w:style>
  <w:style w:type="paragraph" w:styleId="PargrafodaLista">
    <w:name w:val="List Paragraph"/>
    <w:basedOn w:val="Normal"/>
    <w:uiPriority w:val="34"/>
    <w:qFormat/>
    <w:rsid w:val="00CD3854"/>
    <w:pPr>
      <w:ind w:left="720"/>
      <w:contextualSpacing/>
    </w:pPr>
    <w:rPr>
      <w:rFonts w:ascii="Calibri" w:eastAsia="Calibri" w:hAnsi="Calibri" w:cs="Times New Roman"/>
    </w:rPr>
  </w:style>
  <w:style w:type="table" w:styleId="Tabelacomgrade">
    <w:name w:val="Table Grid"/>
    <w:basedOn w:val="Tabelanormal"/>
    <w:uiPriority w:val="59"/>
    <w:rsid w:val="00F767D3"/>
    <w:pPr>
      <w:spacing w:after="0" w:line="240" w:lineRule="auto"/>
    </w:pPr>
    <w:rPr>
      <w:rFonts w:ascii="Calibri" w:eastAsia="Calibri" w:hAnsi="Calibri" w:cs="Times New Roman"/>
      <w:sz w:val="20"/>
      <w:szCs w:val="20"/>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t-br.libreoffice.org/assets/Uploads/PT-BR_imagens/_resampled/resizedimage600450-CALC2.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tercom">
      <a:majorFont>
        <a:latin typeface="Times New Roman"/>
        <a:ea typeface=""/>
        <a:cs typeface=""/>
      </a:majorFont>
      <a:minorFont>
        <a:latin typeface="Times New Roman"/>
        <a:ea typeface=""/>
        <a:cs typeface=""/>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2297E-E3CA-46C4-8353-07762E55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2739</Words>
  <Characters>14796</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Manoel Warumby</dc:creator>
  <cp:lastModifiedBy>Manoel Warumby</cp:lastModifiedBy>
  <cp:revision>7</cp:revision>
  <cp:lastPrinted>2014-11-09T17:37:00Z</cp:lastPrinted>
  <dcterms:created xsi:type="dcterms:W3CDTF">2014-11-09T17:36:00Z</dcterms:created>
  <dcterms:modified xsi:type="dcterms:W3CDTF">2014-11-16T02:41:00Z</dcterms:modified>
</cp:coreProperties>
</file>